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2" w:color="auto" w:fill="FF0000"/>
        <w:tblLook w:val="04A0" w:firstRow="1" w:lastRow="0" w:firstColumn="1" w:lastColumn="0" w:noHBand="0" w:noVBand="1"/>
        <w:tblCaption w:val="VIRGINIA OFFICIALS NEWS AND NOTS"/>
      </w:tblPr>
      <w:tblGrid>
        <w:gridCol w:w="10790"/>
      </w:tblGrid>
      <w:tr w:rsidR="006C04C1" w14:paraId="62C99469" w14:textId="77777777" w:rsidTr="002236CB">
        <w:trPr>
          <w:trHeight w:val="2934"/>
        </w:trPr>
        <w:tc>
          <w:tcPr>
            <w:tcW w:w="10790" w:type="dxa"/>
            <w:shd w:val="pct62" w:color="auto" w:fill="FF0000"/>
          </w:tcPr>
          <w:p w14:paraId="365B2C91" w14:textId="52375CE1" w:rsidR="006C04C1" w:rsidRPr="008F3152" w:rsidRDefault="00292E1B" w:rsidP="00D6267B">
            <w:pPr>
              <w:jc w:val="center"/>
              <w:rPr>
                <w:rFonts w:ascii="Bradley Hand" w:hAnsi="Bradley Hand"/>
                <w:b/>
                <w:highlight w:val="darkRed"/>
              </w:rPr>
            </w:pPr>
            <w:r w:rsidRPr="002236CB">
              <w:rPr>
                <w:rFonts w:ascii="Bradley Hand" w:hAnsi="Bradley Hand"/>
                <w:b/>
                <w:noProof/>
                <w:color w:val="FFFFFF" w:themeColor="background1"/>
                <w:sz w:val="52"/>
                <w14:glow w14:rad="101600">
                  <w14:srgbClr w14:val="FF0000">
                    <w14:alpha w14:val="40000"/>
                  </w14:srgbClr>
                </w14:glow>
                <w14:shadow w14:blurRad="63500" w14:dist="50800" w14:dir="13500000" w14:sx="0" w14:sy="0" w14:kx="0" w14:ky="0" w14:algn="none">
                  <w14:srgbClr w14:val="000000">
                    <w14:alpha w14:val="50000"/>
                  </w14:srgbClr>
                </w14:shadow>
              </w:rPr>
              <w:drawing>
                <wp:anchor distT="0" distB="0" distL="114300" distR="114300" simplePos="0" relativeHeight="251658240" behindDoc="0" locked="0" layoutInCell="1" allowOverlap="1" wp14:anchorId="7535CFD8" wp14:editId="02A873BC">
                  <wp:simplePos x="0" y="0"/>
                  <wp:positionH relativeFrom="column">
                    <wp:posOffset>52070</wp:posOffset>
                  </wp:positionH>
                  <wp:positionV relativeFrom="paragraph">
                    <wp:posOffset>0</wp:posOffset>
                  </wp:positionV>
                  <wp:extent cx="6603141" cy="1240221"/>
                  <wp:effectExtent l="0" t="0" r="1270" b="4445"/>
                  <wp:wrapThrough wrapText="bothSides">
                    <wp:wrapPolygon edited="0">
                      <wp:start x="0" y="0"/>
                      <wp:lineTo x="0" y="21235"/>
                      <wp:lineTo x="21521" y="21235"/>
                      <wp:lineTo x="215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eg"/>
                          <pic:cNvPicPr/>
                        </pic:nvPicPr>
                        <pic:blipFill>
                          <a:blip r:embed="rId8">
                            <a:extLst>
                              <a:ext uri="{28A0092B-C50C-407E-A947-70E740481C1C}">
                                <a14:useLocalDpi xmlns:a14="http://schemas.microsoft.com/office/drawing/2010/main" val="0"/>
                              </a:ext>
                            </a:extLst>
                          </a:blip>
                          <a:stretch>
                            <a:fillRect/>
                          </a:stretch>
                        </pic:blipFill>
                        <pic:spPr>
                          <a:xfrm>
                            <a:off x="0" y="0"/>
                            <a:ext cx="6603141" cy="1240221"/>
                          </a:xfrm>
                          <a:prstGeom prst="rect">
                            <a:avLst/>
                          </a:prstGeom>
                        </pic:spPr>
                      </pic:pic>
                    </a:graphicData>
                  </a:graphic>
                  <wp14:sizeRelH relativeFrom="page">
                    <wp14:pctWidth>0</wp14:pctWidth>
                  </wp14:sizeRelH>
                  <wp14:sizeRelV relativeFrom="page">
                    <wp14:pctHeight>0</wp14:pctHeight>
                  </wp14:sizeRelV>
                </wp:anchor>
              </w:drawing>
            </w:r>
            <w:r w:rsidR="002236CB" w:rsidRPr="002236CB">
              <w:rPr>
                <w:rFonts w:ascii="Bradley Hand" w:hAnsi="Bradley Hand"/>
                <w:b/>
                <w:color w:val="FFFFFF" w:themeColor="background1"/>
                <w:sz w:val="52"/>
                <w:highlight w:val="darkRed"/>
                <w14:glow w14:rad="101600">
                  <w14:srgbClr w14:val="FF0000">
                    <w14:alpha w14:val="40000"/>
                  </w14:srgbClr>
                </w14:glow>
                <w14:shadow w14:blurRad="63500" w14:dist="50800" w14:dir="13500000" w14:sx="0" w14:sy="0" w14:kx="0" w14:ky="0" w14:algn="none">
                  <w14:srgbClr w14:val="000000">
                    <w14:alpha w14:val="50000"/>
                  </w14:srgbClr>
                </w14:shadow>
                <w14:textOutline w14:w="6604" w14:cap="flat" w14:cmpd="sng" w14:algn="ctr">
                  <w14:solidFill>
                    <w14:schemeClr w14:val="accent2"/>
                  </w14:solidFill>
                  <w14:prstDash w14:val="solid"/>
                  <w14:round/>
                </w14:textOutline>
              </w:rPr>
              <w:t>VIRGINIA OFFICIALS NEWS AND NOTES</w:t>
            </w:r>
          </w:p>
        </w:tc>
      </w:tr>
    </w:tbl>
    <w:p w14:paraId="6A4F62E6" w14:textId="77777777" w:rsidR="00053330" w:rsidRDefault="0059437F"/>
    <w:p w14:paraId="0291FAD5" w14:textId="77777777" w:rsidR="006C04C1" w:rsidRDefault="006C04C1"/>
    <w:p w14:paraId="355078B9" w14:textId="300021B6" w:rsidR="006C04C1" w:rsidRPr="004D4608" w:rsidRDefault="004D4608" w:rsidP="006C04C1">
      <w:pPr>
        <w:contextualSpacing/>
        <w:rPr>
          <w:rFonts w:ascii="Arial" w:eastAsia="Times New Roman" w:hAnsi="Arial" w:cs="Arial"/>
          <w:b/>
          <w:bCs/>
          <w:caps/>
          <w:color w:val="FF0000"/>
          <w:kern w:val="36"/>
          <w:sz w:val="36"/>
          <w:szCs w:val="36"/>
        </w:rPr>
      </w:pPr>
      <w:r w:rsidRPr="004D4608">
        <w:rPr>
          <w:rFonts w:ascii="Arial" w:eastAsia="Times New Roman" w:hAnsi="Arial" w:cs="Arial"/>
          <w:b/>
          <w:bCs/>
          <w:caps/>
          <w:color w:val="FF0000"/>
          <w:kern w:val="36"/>
          <w:sz w:val="36"/>
          <w:szCs w:val="36"/>
        </w:rPr>
        <w:t>Tis the season</w:t>
      </w:r>
      <w:r w:rsidR="006C04C1" w:rsidRPr="004D4608">
        <w:rPr>
          <w:rFonts w:ascii="Arial" w:eastAsia="Times New Roman" w:hAnsi="Arial" w:cs="Arial"/>
          <w:b/>
          <w:bCs/>
          <w:caps/>
          <w:color w:val="FF0000"/>
          <w:kern w:val="36"/>
          <w:sz w:val="36"/>
          <w:szCs w:val="36"/>
        </w:rPr>
        <w:t xml:space="preserve">   </w:t>
      </w:r>
    </w:p>
    <w:p w14:paraId="17770E3D" w14:textId="0584D645" w:rsidR="007E45AA" w:rsidRPr="007E45AA" w:rsidRDefault="00EF0FCE" w:rsidP="00F75A33">
      <w:pPr>
        <w:contextualSpacing/>
        <w:rPr>
          <w:rFonts w:ascii="Arial" w:hAnsi="Arial" w:cs="Arial"/>
          <w:sz w:val="26"/>
          <w:szCs w:val="26"/>
        </w:rPr>
      </w:pPr>
      <w:r w:rsidRPr="00EF0FCE">
        <w:rPr>
          <w:rFonts w:ascii="Arial" w:hAnsi="Arial" w:cs="Arial"/>
          <w:sz w:val="26"/>
          <w:szCs w:val="26"/>
        </w:rPr>
        <w:t>With the calendar year coming to</w:t>
      </w:r>
      <w:r w:rsidR="007E45AA">
        <w:rPr>
          <w:rFonts w:ascii="Arial" w:hAnsi="Arial" w:cs="Arial"/>
          <w:sz w:val="26"/>
          <w:szCs w:val="26"/>
        </w:rPr>
        <w:t xml:space="preserve"> an end.  E</w:t>
      </w:r>
      <w:r>
        <w:rPr>
          <w:rFonts w:ascii="Arial" w:hAnsi="Arial" w:cs="Arial"/>
          <w:sz w:val="26"/>
          <w:szCs w:val="26"/>
        </w:rPr>
        <w:t xml:space="preserve">veryone </w:t>
      </w:r>
      <w:r w:rsidR="007E45AA">
        <w:rPr>
          <w:rFonts w:ascii="Arial" w:hAnsi="Arial" w:cs="Arial"/>
          <w:sz w:val="26"/>
          <w:szCs w:val="26"/>
        </w:rPr>
        <w:t xml:space="preserve">is </w:t>
      </w:r>
      <w:r>
        <w:rPr>
          <w:rFonts w:ascii="Arial" w:hAnsi="Arial" w:cs="Arial"/>
          <w:sz w:val="26"/>
          <w:szCs w:val="26"/>
        </w:rPr>
        <w:t>getting geared up for Xmas</w:t>
      </w:r>
      <w:r w:rsidR="007E45AA">
        <w:rPr>
          <w:rFonts w:ascii="Arial" w:hAnsi="Arial" w:cs="Arial"/>
          <w:sz w:val="26"/>
          <w:szCs w:val="26"/>
        </w:rPr>
        <w:t xml:space="preserve"> Championships season as well as </w:t>
      </w:r>
      <w:r>
        <w:rPr>
          <w:rFonts w:ascii="Arial" w:hAnsi="Arial" w:cs="Arial"/>
          <w:sz w:val="26"/>
          <w:szCs w:val="26"/>
        </w:rPr>
        <w:t>the approach of SC Championships on the horizon.</w:t>
      </w:r>
      <w:r w:rsidR="007E45AA">
        <w:rPr>
          <w:rFonts w:ascii="Trebuchet MS" w:hAnsi="Trebuchet MS"/>
          <w:b/>
          <w:color w:val="FFCCFF"/>
          <w:sz w:val="32"/>
          <w:szCs w:val="40"/>
        </w:rPr>
        <w:t xml:space="preserve">  </w:t>
      </w:r>
      <w:r w:rsidR="007E45AA" w:rsidRPr="007E45AA">
        <w:rPr>
          <w:rFonts w:ascii="Arial" w:hAnsi="Arial" w:cs="Arial"/>
          <w:sz w:val="26"/>
          <w:szCs w:val="26"/>
        </w:rPr>
        <w:t>There are always some questions</w:t>
      </w:r>
      <w:r w:rsidR="007E45AA">
        <w:rPr>
          <w:rFonts w:ascii="Arial" w:hAnsi="Arial" w:cs="Arial"/>
          <w:sz w:val="26"/>
          <w:szCs w:val="26"/>
        </w:rPr>
        <w:t xml:space="preserve"> regarding</w:t>
      </w:r>
      <w:r w:rsidR="007E45AA" w:rsidRPr="007E45AA">
        <w:rPr>
          <w:rFonts w:ascii="Arial" w:hAnsi="Arial" w:cs="Arial"/>
          <w:sz w:val="26"/>
          <w:szCs w:val="26"/>
        </w:rPr>
        <w:t xml:space="preserve"> </w:t>
      </w:r>
      <w:bookmarkStart w:id="0" w:name="_GoBack"/>
      <w:bookmarkEnd w:id="0"/>
      <w:r w:rsidR="007E45AA">
        <w:rPr>
          <w:rFonts w:ascii="Arial" w:hAnsi="Arial" w:cs="Arial"/>
          <w:sz w:val="26"/>
          <w:szCs w:val="26"/>
        </w:rPr>
        <w:t>some of the administrative procedures.</w:t>
      </w:r>
    </w:p>
    <w:p w14:paraId="10107CC0" w14:textId="77777777" w:rsidR="00F75A33" w:rsidRDefault="00F75A33" w:rsidP="00F75A33">
      <w:pPr>
        <w:contextualSpacing/>
        <w:rPr>
          <w:rFonts w:ascii="Arial" w:hAnsi="Arial" w:cs="Arial"/>
          <w:sz w:val="26"/>
          <w:szCs w:val="26"/>
        </w:rPr>
      </w:pPr>
    </w:p>
    <w:p w14:paraId="304B4D11" w14:textId="1647C3ED" w:rsidR="006C04C1" w:rsidRPr="00D4710C" w:rsidRDefault="00630338" w:rsidP="006C04C1">
      <w:pPr>
        <w:contextualSpacing/>
        <w:rPr>
          <w:rFonts w:ascii="Arial" w:eastAsia="Times New Roman" w:hAnsi="Arial" w:cs="Arial"/>
          <w:b/>
          <w:bCs/>
          <w:caps/>
          <w:color w:val="ED7D31" w:themeColor="accent2"/>
          <w:kern w:val="36"/>
          <w:sz w:val="36"/>
          <w:szCs w:val="36"/>
        </w:rPr>
      </w:pPr>
      <w:r w:rsidRPr="00D4710C">
        <w:rPr>
          <w:rFonts w:ascii="Arial" w:eastAsia="Times New Roman" w:hAnsi="Arial" w:cs="Arial"/>
          <w:b/>
          <w:bCs/>
          <w:caps/>
          <w:color w:val="FF0000"/>
          <w:kern w:val="36"/>
          <w:sz w:val="36"/>
          <w:szCs w:val="36"/>
        </w:rPr>
        <w:t>registration and certification</w:t>
      </w:r>
    </w:p>
    <w:p w14:paraId="53D86455" w14:textId="791FEF28" w:rsidR="006C04C1" w:rsidRPr="00941210" w:rsidRDefault="006C04C1" w:rsidP="006C04C1">
      <w:pPr>
        <w:contextualSpacing/>
        <w:rPr>
          <w:rFonts w:ascii="Trebuchet MS" w:hAnsi="Trebuchet MS"/>
          <w:b/>
          <w:color w:val="ED7D31" w:themeColor="accent2"/>
          <w:sz w:val="32"/>
          <w:szCs w:val="40"/>
        </w:rPr>
      </w:pPr>
    </w:p>
    <w:p w14:paraId="25BB41F4" w14:textId="09656338" w:rsidR="00004B64" w:rsidRPr="004D4608" w:rsidRDefault="00941210" w:rsidP="00004B64">
      <w:pPr>
        <w:contextualSpacing/>
        <w:rPr>
          <w:rFonts w:ascii="Arial" w:hAnsi="Arial" w:cs="Arial"/>
          <w:b/>
          <w:color w:val="FF0000"/>
          <w:sz w:val="26"/>
          <w:szCs w:val="26"/>
        </w:rPr>
      </w:pPr>
      <w:r w:rsidRPr="004D4608">
        <w:rPr>
          <w:rFonts w:ascii="Arial" w:hAnsi="Arial" w:cs="Arial"/>
          <w:b/>
          <w:color w:val="FF0000"/>
          <w:sz w:val="26"/>
          <w:szCs w:val="26"/>
        </w:rPr>
        <w:t>YES-- THERE IS A DIFFERENCE</w:t>
      </w:r>
    </w:p>
    <w:p w14:paraId="1BDDFEDE" w14:textId="021C563B" w:rsidR="00004B64" w:rsidRPr="007F4DCA" w:rsidRDefault="00004B64" w:rsidP="00004B64">
      <w:pPr>
        <w:contextualSpacing/>
        <w:rPr>
          <w:rFonts w:ascii="Arial" w:hAnsi="Arial" w:cs="Arial"/>
          <w:sz w:val="26"/>
          <w:szCs w:val="26"/>
        </w:rPr>
      </w:pPr>
    </w:p>
    <w:p w14:paraId="68EDE45E" w14:textId="33DDBD77" w:rsidR="006C04C1" w:rsidRDefault="00941210" w:rsidP="006C04C1">
      <w:pPr>
        <w:rPr>
          <w:rFonts w:ascii="Arial" w:hAnsi="Arial" w:cs="Arial"/>
          <w:sz w:val="26"/>
          <w:szCs w:val="26"/>
        </w:rPr>
      </w:pPr>
      <w:r>
        <w:rPr>
          <w:rFonts w:ascii="Arial" w:hAnsi="Arial" w:cs="Arial"/>
          <w:sz w:val="26"/>
          <w:szCs w:val="26"/>
        </w:rPr>
        <w:t>Both need to be completed but one doesn’t automatically renew the other.</w:t>
      </w:r>
    </w:p>
    <w:p w14:paraId="4D2A873B" w14:textId="77777777" w:rsidR="00941210" w:rsidRDefault="00941210" w:rsidP="006C04C1">
      <w:pPr>
        <w:rPr>
          <w:rFonts w:ascii="Arial" w:hAnsi="Arial" w:cs="Arial"/>
          <w:sz w:val="26"/>
          <w:szCs w:val="26"/>
        </w:rPr>
      </w:pPr>
    </w:p>
    <w:p w14:paraId="029169E0" w14:textId="68483B73" w:rsidR="00905F4C" w:rsidRDefault="00905F4C" w:rsidP="00905F4C">
      <w:pPr>
        <w:rPr>
          <w:rFonts w:ascii="Arial" w:hAnsi="Arial" w:cs="Arial"/>
          <w:sz w:val="26"/>
          <w:szCs w:val="26"/>
        </w:rPr>
      </w:pPr>
      <w:r w:rsidRPr="00905F4C">
        <w:rPr>
          <w:rFonts w:ascii="Arial" w:hAnsi="Arial" w:cs="Arial"/>
          <w:sz w:val="26"/>
          <w:szCs w:val="26"/>
        </w:rPr>
        <w:t xml:space="preserve">The </w:t>
      </w:r>
      <w:r w:rsidRPr="004D4608">
        <w:rPr>
          <w:rFonts w:ascii="Arial" w:hAnsi="Arial" w:cs="Arial"/>
          <w:b/>
          <w:sz w:val="28"/>
          <w:szCs w:val="26"/>
        </w:rPr>
        <w:t>Registration Year</w:t>
      </w:r>
      <w:r w:rsidRPr="004D4608">
        <w:rPr>
          <w:rFonts w:ascii="Arial" w:hAnsi="Arial" w:cs="Arial"/>
          <w:sz w:val="28"/>
          <w:szCs w:val="26"/>
        </w:rPr>
        <w:t xml:space="preserve"> </w:t>
      </w:r>
      <w:r w:rsidRPr="00905F4C">
        <w:rPr>
          <w:rFonts w:ascii="Arial" w:hAnsi="Arial" w:cs="Arial"/>
          <w:sz w:val="26"/>
          <w:szCs w:val="26"/>
        </w:rPr>
        <w:t xml:space="preserve">is based on a calendar year period; </w:t>
      </w:r>
      <w:proofErr w:type="gramStart"/>
      <w:r w:rsidRPr="00905F4C">
        <w:rPr>
          <w:rFonts w:ascii="Arial" w:hAnsi="Arial" w:cs="Arial"/>
          <w:sz w:val="26"/>
          <w:szCs w:val="26"/>
        </w:rPr>
        <w:t>however</w:t>
      </w:r>
      <w:proofErr w:type="gramEnd"/>
      <w:r w:rsidRPr="00905F4C">
        <w:rPr>
          <w:rFonts w:ascii="Arial" w:hAnsi="Arial" w:cs="Arial"/>
          <w:sz w:val="26"/>
          <w:szCs w:val="26"/>
        </w:rPr>
        <w:t xml:space="preserve"> all annual registrations received on or after September 1 do not expire until December 31 of the following year (a 15 month period).</w:t>
      </w:r>
      <w:r w:rsidR="004D4608">
        <w:rPr>
          <w:rFonts w:ascii="Arial" w:hAnsi="Arial" w:cs="Arial"/>
          <w:sz w:val="26"/>
          <w:szCs w:val="26"/>
        </w:rPr>
        <w:t xml:space="preserve">  </w:t>
      </w:r>
      <w:r w:rsidRPr="00905F4C">
        <w:rPr>
          <w:rFonts w:ascii="Arial" w:hAnsi="Arial" w:cs="Arial"/>
          <w:sz w:val="26"/>
          <w:szCs w:val="26"/>
        </w:rPr>
        <w:t>All applications</w:t>
      </w:r>
      <w:r>
        <w:rPr>
          <w:rFonts w:ascii="Arial" w:hAnsi="Arial" w:cs="Arial"/>
          <w:sz w:val="26"/>
          <w:szCs w:val="26"/>
        </w:rPr>
        <w:t xml:space="preserve">, both paper and electronic, need to be submitted to the VSI Registrar at </w:t>
      </w:r>
      <w:hyperlink r:id="rId9" w:history="1">
        <w:r w:rsidRPr="00980D5D">
          <w:rPr>
            <w:rStyle w:val="Hyperlink"/>
            <w:rFonts w:ascii="Arial" w:hAnsi="Arial" w:cs="Arial"/>
            <w:sz w:val="26"/>
            <w:szCs w:val="26"/>
          </w:rPr>
          <w:t>registrationchair@virginiaswimming.org</w:t>
        </w:r>
      </w:hyperlink>
      <w:r>
        <w:rPr>
          <w:rFonts w:ascii="Arial" w:hAnsi="Arial" w:cs="Arial"/>
          <w:sz w:val="26"/>
          <w:szCs w:val="26"/>
        </w:rPr>
        <w:t xml:space="preserve">.   </w:t>
      </w:r>
      <w:r w:rsidRPr="00905F4C">
        <w:rPr>
          <w:rFonts w:ascii="Arial" w:hAnsi="Arial" w:cs="Arial"/>
          <w:sz w:val="26"/>
          <w:szCs w:val="26"/>
        </w:rPr>
        <w:t>The official date of regi</w:t>
      </w:r>
      <w:r>
        <w:rPr>
          <w:rFonts w:ascii="Arial" w:hAnsi="Arial" w:cs="Arial"/>
          <w:sz w:val="26"/>
          <w:szCs w:val="26"/>
        </w:rPr>
        <w:t>stration will be the date the VSI</w:t>
      </w:r>
      <w:r w:rsidRPr="00905F4C">
        <w:rPr>
          <w:rFonts w:ascii="Arial" w:hAnsi="Arial" w:cs="Arial"/>
          <w:sz w:val="26"/>
          <w:szCs w:val="26"/>
        </w:rPr>
        <w:t xml:space="preserve"> Office receives the registrations (whether electronic or hard copy).  However, the registrations will not be processed until t</w:t>
      </w:r>
      <w:r>
        <w:rPr>
          <w:rFonts w:ascii="Arial" w:hAnsi="Arial" w:cs="Arial"/>
          <w:sz w:val="26"/>
          <w:szCs w:val="26"/>
        </w:rPr>
        <w:t xml:space="preserve">he fees, background check and athlete protection courses are completed or current.  Here is the </w:t>
      </w:r>
      <w:hyperlink r:id="rId10" w:history="1">
        <w:r w:rsidRPr="00513259">
          <w:rPr>
            <w:rStyle w:val="Hyperlink"/>
            <w:rFonts w:ascii="Arial" w:hAnsi="Arial" w:cs="Arial"/>
            <w:sz w:val="26"/>
            <w:szCs w:val="26"/>
          </w:rPr>
          <w:t>LINK</w:t>
        </w:r>
      </w:hyperlink>
      <w:r>
        <w:rPr>
          <w:rFonts w:ascii="Arial" w:hAnsi="Arial" w:cs="Arial"/>
          <w:sz w:val="26"/>
          <w:szCs w:val="26"/>
        </w:rPr>
        <w:t xml:space="preserve"> to the Registration page on the website.</w:t>
      </w:r>
      <w:r w:rsidR="00513259">
        <w:rPr>
          <w:rFonts w:ascii="Arial" w:hAnsi="Arial" w:cs="Arial"/>
          <w:sz w:val="26"/>
          <w:szCs w:val="26"/>
        </w:rPr>
        <w:t xml:space="preserve">  Payment can be made from the Payment Center on the main page of the website.</w:t>
      </w:r>
    </w:p>
    <w:p w14:paraId="5BC3C4DD" w14:textId="77777777" w:rsidR="00513259" w:rsidRDefault="00513259" w:rsidP="00905F4C">
      <w:pPr>
        <w:rPr>
          <w:rFonts w:ascii="Arial" w:hAnsi="Arial" w:cs="Arial"/>
          <w:sz w:val="26"/>
          <w:szCs w:val="26"/>
        </w:rPr>
      </w:pPr>
    </w:p>
    <w:p w14:paraId="45C7EC6B" w14:textId="0354B9A8" w:rsidR="00CC102A" w:rsidRPr="00CC102A" w:rsidRDefault="002236CB" w:rsidP="00CC102A">
      <w:pPr>
        <w:rPr>
          <w:rFonts w:ascii="Arial" w:hAnsi="Arial" w:cs="Arial"/>
          <w:sz w:val="26"/>
          <w:szCs w:val="26"/>
        </w:rPr>
      </w:pPr>
      <w:r>
        <w:rPr>
          <w:rFonts w:ascii="Arial" w:hAnsi="Arial" w:cs="Arial"/>
          <w:noProof/>
          <w:sz w:val="26"/>
          <w:szCs w:val="26"/>
        </w:rPr>
        <w:drawing>
          <wp:anchor distT="0" distB="0" distL="114300" distR="114300" simplePos="0" relativeHeight="251659264" behindDoc="0" locked="0" layoutInCell="1" allowOverlap="1" wp14:anchorId="7E2CA3A6" wp14:editId="183786A8">
            <wp:simplePos x="0" y="0"/>
            <wp:positionH relativeFrom="column">
              <wp:posOffset>4418965</wp:posOffset>
            </wp:positionH>
            <wp:positionV relativeFrom="paragraph">
              <wp:posOffset>598805</wp:posOffset>
            </wp:positionV>
            <wp:extent cx="2448560" cy="16281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_329015_3268878_fre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8560" cy="1628140"/>
                    </a:xfrm>
                    <a:prstGeom prst="rect">
                      <a:avLst/>
                    </a:prstGeom>
                  </pic:spPr>
                </pic:pic>
              </a:graphicData>
            </a:graphic>
            <wp14:sizeRelH relativeFrom="page">
              <wp14:pctWidth>0</wp14:pctWidth>
            </wp14:sizeRelH>
            <wp14:sizeRelV relativeFrom="page">
              <wp14:pctHeight>0</wp14:pctHeight>
            </wp14:sizeRelV>
          </wp:anchor>
        </w:drawing>
      </w:r>
      <w:proofErr w:type="gramStart"/>
      <w:r w:rsidR="004D4608">
        <w:rPr>
          <w:rFonts w:ascii="Arial" w:hAnsi="Arial" w:cs="Arial"/>
          <w:b/>
          <w:sz w:val="28"/>
          <w:szCs w:val="26"/>
        </w:rPr>
        <w:t>C</w:t>
      </w:r>
      <w:r w:rsidR="00CC102A" w:rsidRPr="004D4608">
        <w:rPr>
          <w:rFonts w:ascii="Arial" w:hAnsi="Arial" w:cs="Arial"/>
          <w:b/>
          <w:sz w:val="28"/>
          <w:szCs w:val="26"/>
        </w:rPr>
        <w:t>ertification</w:t>
      </w:r>
      <w:r w:rsidR="004D4608" w:rsidRPr="004D4608">
        <w:rPr>
          <w:rFonts w:ascii="Arial" w:hAnsi="Arial" w:cs="Arial"/>
          <w:b/>
          <w:i/>
          <w:szCs w:val="26"/>
        </w:rPr>
        <w:t>(</w:t>
      </w:r>
      <w:proofErr w:type="gramEnd"/>
      <w:r w:rsidR="004D4608" w:rsidRPr="004D4608">
        <w:rPr>
          <w:rFonts w:ascii="Arial" w:hAnsi="Arial" w:cs="Arial"/>
          <w:b/>
          <w:i/>
          <w:szCs w:val="26"/>
        </w:rPr>
        <w:t>or Re-certification</w:t>
      </w:r>
      <w:r w:rsidR="004D4608">
        <w:rPr>
          <w:rFonts w:ascii="Arial" w:hAnsi="Arial" w:cs="Arial"/>
          <w:b/>
          <w:sz w:val="28"/>
          <w:szCs w:val="26"/>
        </w:rPr>
        <w:t>)</w:t>
      </w:r>
      <w:r w:rsidR="00CC102A" w:rsidRPr="004D4608">
        <w:rPr>
          <w:rFonts w:ascii="Arial" w:hAnsi="Arial" w:cs="Arial"/>
          <w:sz w:val="28"/>
          <w:szCs w:val="26"/>
        </w:rPr>
        <w:t xml:space="preserve"> </w:t>
      </w:r>
      <w:r w:rsidR="00CC102A" w:rsidRPr="00CC102A">
        <w:rPr>
          <w:rFonts w:ascii="Arial" w:hAnsi="Arial" w:cs="Arial"/>
          <w:sz w:val="26"/>
          <w:szCs w:val="26"/>
        </w:rPr>
        <w:t>is based on working the required number of sessions within the calendar year</w:t>
      </w:r>
      <w:r w:rsidR="00CC102A">
        <w:rPr>
          <w:rFonts w:ascii="Arial" w:hAnsi="Arial" w:cs="Arial"/>
          <w:sz w:val="26"/>
          <w:szCs w:val="26"/>
        </w:rPr>
        <w:t xml:space="preserve">.  </w:t>
      </w:r>
      <w:r w:rsidR="00CC102A" w:rsidRPr="00CC102A">
        <w:rPr>
          <w:rFonts w:ascii="Arial" w:hAnsi="Arial" w:cs="Arial"/>
          <w:sz w:val="26"/>
          <w:szCs w:val="26"/>
        </w:rPr>
        <w:t>Only sessions worked at USA Swimming san</w:t>
      </w:r>
      <w:r w:rsidR="00CC102A">
        <w:rPr>
          <w:rFonts w:ascii="Arial" w:hAnsi="Arial" w:cs="Arial"/>
          <w:sz w:val="26"/>
          <w:szCs w:val="26"/>
        </w:rPr>
        <w:t>ctioned or USMS sanctioned</w:t>
      </w:r>
      <w:r w:rsidR="00CC102A" w:rsidRPr="00CC102A">
        <w:rPr>
          <w:rFonts w:ascii="Arial" w:hAnsi="Arial" w:cs="Arial"/>
          <w:sz w:val="26"/>
          <w:szCs w:val="26"/>
        </w:rPr>
        <w:t xml:space="preserve"> meets may be counted towards the session requirement. Sessions at meets run by another organization (</w:t>
      </w:r>
      <w:r w:rsidR="00CC102A">
        <w:rPr>
          <w:rFonts w:ascii="Arial" w:hAnsi="Arial" w:cs="Arial"/>
          <w:sz w:val="26"/>
          <w:szCs w:val="26"/>
        </w:rPr>
        <w:t>NFHS</w:t>
      </w:r>
      <w:r w:rsidR="00CC102A" w:rsidRPr="00CC102A">
        <w:rPr>
          <w:rFonts w:ascii="Arial" w:hAnsi="Arial" w:cs="Arial"/>
          <w:sz w:val="26"/>
          <w:szCs w:val="26"/>
        </w:rPr>
        <w:t xml:space="preserve">, NCAA, YMCA) may be counted if the meet is sanctioned, approved, or observed by USA Swimming. </w:t>
      </w:r>
    </w:p>
    <w:p w14:paraId="21C5A934" w14:textId="6F7A0BD6" w:rsidR="00CC102A" w:rsidRPr="00CC102A" w:rsidRDefault="00CC102A" w:rsidP="00CC102A">
      <w:pPr>
        <w:rPr>
          <w:rFonts w:ascii="Arial" w:hAnsi="Arial" w:cs="Arial"/>
          <w:sz w:val="26"/>
          <w:szCs w:val="26"/>
        </w:rPr>
      </w:pPr>
      <w:r w:rsidRPr="00CC102A">
        <w:rPr>
          <w:rFonts w:ascii="Arial" w:hAnsi="Arial" w:cs="Arial"/>
          <w:sz w:val="26"/>
          <w:szCs w:val="26"/>
        </w:rPr>
        <w:t>Certification is on an annual basis and expires on December 31 of each year. The certification of those officials not recertifying will be suspended, and those individuals will not be allow</w:t>
      </w:r>
      <w:r w:rsidR="007E45AA">
        <w:rPr>
          <w:rFonts w:ascii="Arial" w:hAnsi="Arial" w:cs="Arial"/>
          <w:sz w:val="26"/>
          <w:szCs w:val="26"/>
        </w:rPr>
        <w:t>ed to officiate unless</w:t>
      </w:r>
      <w:r w:rsidRPr="00CC102A">
        <w:rPr>
          <w:rFonts w:ascii="Arial" w:hAnsi="Arial" w:cs="Arial"/>
          <w:sz w:val="26"/>
          <w:szCs w:val="26"/>
        </w:rPr>
        <w:t xml:space="preserve"> they recertify. </w:t>
      </w:r>
    </w:p>
    <w:p w14:paraId="36F8EBAF" w14:textId="77777777" w:rsidR="00CC102A" w:rsidRDefault="00CC102A" w:rsidP="00CC102A">
      <w:pPr>
        <w:rPr>
          <w:rFonts w:ascii="Arial" w:hAnsi="Arial" w:cs="Arial"/>
          <w:sz w:val="26"/>
          <w:szCs w:val="26"/>
        </w:rPr>
      </w:pPr>
      <w:r w:rsidRPr="00CC102A">
        <w:rPr>
          <w:rFonts w:ascii="Arial" w:hAnsi="Arial" w:cs="Arial"/>
          <w:sz w:val="26"/>
          <w:szCs w:val="26"/>
        </w:rPr>
        <w:t xml:space="preserve">Recertification requirements are based on the highest position for which recertification is sought. Unless requested otherwise by the official, Referees will automatically be recertified at Starter, Stroke &amp; Turn Judge, and Timing Judge (if already certified). Starters will automatically be recertified at Stroke &amp; Turn. Administrative </w:t>
      </w:r>
      <w:r w:rsidRPr="00CC102A">
        <w:rPr>
          <w:rFonts w:ascii="Arial" w:hAnsi="Arial" w:cs="Arial"/>
          <w:sz w:val="26"/>
          <w:szCs w:val="26"/>
        </w:rPr>
        <w:lastRenderedPageBreak/>
        <w:t xml:space="preserve">Supervisors will automatically be recertified as Timing Judges. Only the dry deck positions have cumulative recertification requirements. </w:t>
      </w:r>
    </w:p>
    <w:p w14:paraId="07D5BD3A" w14:textId="77777777" w:rsidR="004D4608" w:rsidRDefault="004D4608" w:rsidP="00CC102A">
      <w:pPr>
        <w:rPr>
          <w:rFonts w:ascii="Arial" w:hAnsi="Arial" w:cs="Arial"/>
          <w:sz w:val="26"/>
          <w:szCs w:val="26"/>
        </w:rPr>
      </w:pPr>
    </w:p>
    <w:p w14:paraId="2DC91138" w14:textId="2A9ED071" w:rsidR="004D4608" w:rsidRPr="009C1B6C" w:rsidRDefault="004D4608" w:rsidP="00CC102A">
      <w:pPr>
        <w:rPr>
          <w:rFonts w:ascii="Arial" w:hAnsi="Arial"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9C1B6C">
        <w:rPr>
          <w:rFonts w:ascii="Arial" w:hAnsi="Arial"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Here are the links to the</w:t>
      </w:r>
    </w:p>
    <w:p w14:paraId="15A65F32" w14:textId="217579C6" w:rsidR="004D4608" w:rsidRPr="009C1B6C" w:rsidRDefault="009C1B6C" w:rsidP="004D4608">
      <w:pPr>
        <w:pStyle w:val="ListParagraph"/>
        <w:numPr>
          <w:ilvl w:val="0"/>
          <w:numId w:val="1"/>
        </w:numPr>
        <w:rPr>
          <w:rStyle w:val="Hyperlink"/>
          <w:rFonts w:ascii="Arial" w:hAnsi="Arial" w:cs="Arial"/>
          <w:b/>
          <w:outline/>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Arial" w:hAnsi="Arial" w:cs="Arial"/>
          <w:b/>
          <w:outline/>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fldChar w:fldCharType="begin"/>
      </w:r>
      <w:r>
        <w:rPr>
          <w:rFonts w:ascii="Arial" w:hAnsi="Arial" w:cs="Arial"/>
          <w:b/>
          <w:outline/>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instrText xml:space="preserve"> HYPERLINK "https://www.usaswimming.org/DesktopDefault.aspx?TabId=2019&amp;Alias=Rainbow&amp;Lang=en" </w:instrText>
      </w:r>
      <w:r>
        <w:rPr>
          <w:rFonts w:ascii="Arial" w:hAnsi="Arial" w:cs="Arial"/>
          <w:b/>
          <w:outline/>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fldChar w:fldCharType="separate"/>
      </w:r>
      <w:r w:rsidR="004D4608" w:rsidRPr="009C1B6C">
        <w:rPr>
          <w:rStyle w:val="Hyperlink"/>
          <w:rFonts w:ascii="Arial" w:hAnsi="Arial" w:cs="Arial"/>
          <w:b/>
          <w:outline/>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Background Check</w:t>
      </w:r>
    </w:p>
    <w:p w14:paraId="3CDF51AA" w14:textId="0AA6DFBC" w:rsidR="004D4608" w:rsidRPr="009C1B6C" w:rsidRDefault="009C1B6C" w:rsidP="004D4608">
      <w:pPr>
        <w:pStyle w:val="ListParagraph"/>
        <w:numPr>
          <w:ilvl w:val="0"/>
          <w:numId w:val="1"/>
        </w:numPr>
        <w:rPr>
          <w:rStyle w:val="Hyperlink"/>
          <w:rFonts w:ascii="Arial" w:hAnsi="Arial" w:cs="Arial"/>
          <w:outline/>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outline/>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fldChar w:fldCharType="end"/>
      </w:r>
      <w:r>
        <w:rPr>
          <w:rFonts w:ascii="Arial" w:hAnsi="Arial" w:cs="Arial"/>
          <w:b/>
          <w:outline/>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fldChar w:fldCharType="begin"/>
      </w:r>
      <w:r>
        <w:rPr>
          <w:rFonts w:ascii="Arial" w:hAnsi="Arial" w:cs="Arial"/>
          <w:b/>
          <w:outline/>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instrText xml:space="preserve"> HYPERLINK "https://www.usaswimming.org/DesktopDefault.aspx?TabId=2193&amp;Alias=Rainbow&amp;Lang=en" </w:instrText>
      </w:r>
      <w:r>
        <w:rPr>
          <w:rFonts w:ascii="Arial" w:hAnsi="Arial" w:cs="Arial"/>
          <w:b/>
          <w:outline/>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fldChar w:fldCharType="separate"/>
      </w:r>
      <w:r w:rsidR="004D4608" w:rsidRPr="009C1B6C">
        <w:rPr>
          <w:rStyle w:val="Hyperlink"/>
          <w:rFonts w:ascii="Arial" w:hAnsi="Arial" w:cs="Arial"/>
          <w:b/>
          <w:outline/>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Athlete Protection Course</w:t>
      </w:r>
    </w:p>
    <w:p w14:paraId="1EFC43AE" w14:textId="4C84086E" w:rsidR="009C1B6C" w:rsidRDefault="009C1B6C" w:rsidP="00CC102A">
      <w:pPr>
        <w:rPr>
          <w:rFonts w:ascii="Arial" w:hAnsi="Arial" w:cs="Arial"/>
          <w:b/>
          <w:outline/>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Arial" w:hAnsi="Arial" w:cs="Arial"/>
          <w:b/>
          <w:outline/>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fldChar w:fldCharType="end"/>
      </w:r>
    </w:p>
    <w:p w14:paraId="4EBD3AC2" w14:textId="77777777" w:rsidR="009C1B6C" w:rsidRDefault="009C1B6C" w:rsidP="00CC102A">
      <w:pPr>
        <w:rPr>
          <w:rFonts w:ascii="Arial" w:hAnsi="Arial" w:cs="Arial"/>
          <w:sz w:val="26"/>
          <w:szCs w:val="26"/>
        </w:rPr>
      </w:pPr>
    </w:p>
    <w:p w14:paraId="3B264552" w14:textId="0158620B" w:rsidR="00CC102A" w:rsidRPr="00D6267B" w:rsidRDefault="00CC102A" w:rsidP="00CC102A">
      <w:pPr>
        <w:rPr>
          <w:rFonts w:ascii="Arial" w:hAnsi="Arial" w:cs="Arial"/>
          <w:i/>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67B">
        <w:rPr>
          <w:rFonts w:ascii="Arial" w:hAnsi="Arial" w:cs="Arial"/>
          <w:i/>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REMEMBER-  Registration is </w:t>
      </w:r>
      <w:r w:rsidR="00D6267B" w:rsidRPr="00D6267B">
        <w:rPr>
          <w:rFonts w:ascii="Arial" w:hAnsi="Arial" w:cs="Arial"/>
          <w:i/>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completed once you’ve completed all of </w:t>
      </w:r>
      <w:r w:rsidR="007E45AA">
        <w:rPr>
          <w:rFonts w:ascii="Arial" w:hAnsi="Arial" w:cs="Arial"/>
          <w:i/>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administrative needs</w:t>
      </w:r>
      <w:r w:rsidR="00D6267B" w:rsidRPr="00D6267B">
        <w:rPr>
          <w:rFonts w:ascii="Arial" w:hAnsi="Arial" w:cs="Arial"/>
          <w:i/>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Re-certification is done at the end of the year by your District Officials Cha</w:t>
      </w:r>
      <w:r w:rsidR="003E61F1">
        <w:rPr>
          <w:rFonts w:ascii="Arial" w:hAnsi="Arial" w:cs="Arial"/>
          <w:i/>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w:t>
      </w:r>
      <w:r w:rsidR="00D6267B" w:rsidRPr="00D6267B">
        <w:rPr>
          <w:rFonts w:ascii="Arial" w:hAnsi="Arial" w:cs="Arial"/>
          <w:i/>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DEFA49" w14:textId="77777777" w:rsidR="004B48E9" w:rsidRDefault="004B48E9" w:rsidP="006C04C1">
      <w:pPr>
        <w:rPr>
          <w:rFonts w:ascii="Arial" w:hAnsi="Arial" w:cs="Arial"/>
          <w:sz w:val="26"/>
          <w:szCs w:val="26"/>
        </w:rPr>
      </w:pPr>
    </w:p>
    <w:p w14:paraId="004449A5" w14:textId="56C9DEB6" w:rsidR="009C1B6C" w:rsidRPr="00D4710C" w:rsidRDefault="009C1B6C" w:rsidP="006C04C1">
      <w:pPr>
        <w:rPr>
          <w:rFonts w:ascii="Arial" w:eastAsia="Times New Roman" w:hAnsi="Arial" w:cs="Arial"/>
          <w:b/>
          <w:bCs/>
          <w:caps/>
          <w:color w:val="FF0000"/>
          <w:kern w:val="36"/>
          <w:sz w:val="36"/>
          <w:szCs w:val="36"/>
        </w:rPr>
      </w:pPr>
      <w:r w:rsidRPr="00D4710C">
        <w:rPr>
          <w:rFonts w:ascii="Arial" w:eastAsia="Times New Roman" w:hAnsi="Arial" w:cs="Arial"/>
          <w:b/>
          <w:bCs/>
          <w:caps/>
          <w:color w:val="FF0000"/>
          <w:kern w:val="36"/>
          <w:sz w:val="36"/>
          <w:szCs w:val="36"/>
        </w:rPr>
        <w:t>MEMBERSHIP CARD AND DECK-PASS</w:t>
      </w:r>
    </w:p>
    <w:p w14:paraId="106A805A" w14:textId="09B76E5D" w:rsidR="003334D9" w:rsidRDefault="009C1B6C" w:rsidP="006C04C1">
      <w:pPr>
        <w:rPr>
          <w:rFonts w:ascii="Arial" w:hAnsi="Arial" w:cs="Arial"/>
          <w:sz w:val="26"/>
          <w:szCs w:val="26"/>
        </w:rPr>
      </w:pPr>
      <w:r>
        <w:rPr>
          <w:rFonts w:ascii="Arial" w:hAnsi="Arial" w:cs="Arial"/>
          <w:sz w:val="26"/>
          <w:szCs w:val="26"/>
        </w:rPr>
        <w:t>Don’t forget that membership cards are no longer be</w:t>
      </w:r>
      <w:r w:rsidR="003334D9">
        <w:rPr>
          <w:rFonts w:ascii="Arial" w:hAnsi="Arial" w:cs="Arial"/>
          <w:sz w:val="26"/>
          <w:szCs w:val="26"/>
        </w:rPr>
        <w:t>ing</w:t>
      </w:r>
      <w:r>
        <w:rPr>
          <w:rFonts w:ascii="Arial" w:hAnsi="Arial" w:cs="Arial"/>
          <w:sz w:val="26"/>
          <w:szCs w:val="26"/>
        </w:rPr>
        <w:t xml:space="preserve"> mailed out and that your registration card on Deck Pass serves as your credentials for meets.  But if you want to </w:t>
      </w:r>
      <w:r w:rsidR="003334D9">
        <w:rPr>
          <w:rFonts w:ascii="Arial" w:hAnsi="Arial" w:cs="Arial"/>
          <w:sz w:val="26"/>
          <w:szCs w:val="26"/>
        </w:rPr>
        <w:t xml:space="preserve">accessorize with your 2017 gold card you can log into the USA-S website an under </w:t>
      </w:r>
      <w:r w:rsidR="003334D9" w:rsidRPr="003334D9">
        <w:rPr>
          <w:rFonts w:ascii="Arial" w:hAnsi="Arial" w:cs="Arial"/>
          <w:i/>
          <w:sz w:val="26"/>
          <w:szCs w:val="26"/>
        </w:rPr>
        <w:t>MY DECK PASS</w:t>
      </w:r>
      <w:r w:rsidR="003334D9">
        <w:rPr>
          <w:rFonts w:ascii="Arial" w:hAnsi="Arial" w:cs="Arial"/>
          <w:sz w:val="26"/>
          <w:szCs w:val="26"/>
        </w:rPr>
        <w:t xml:space="preserve">, select the </w:t>
      </w:r>
      <w:r w:rsidR="003334D9" w:rsidRPr="003334D9">
        <w:rPr>
          <w:rFonts w:ascii="Arial" w:hAnsi="Arial" w:cs="Arial"/>
          <w:i/>
          <w:sz w:val="26"/>
          <w:szCs w:val="26"/>
        </w:rPr>
        <w:t>Please see Membership Card</w:t>
      </w:r>
      <w:r w:rsidR="003334D9">
        <w:rPr>
          <w:rFonts w:ascii="Arial" w:hAnsi="Arial" w:cs="Arial"/>
          <w:sz w:val="26"/>
          <w:szCs w:val="26"/>
        </w:rPr>
        <w:t xml:space="preserve"> below and then go down to the </w:t>
      </w:r>
      <w:r w:rsidR="003334D9" w:rsidRPr="003334D9">
        <w:rPr>
          <w:rFonts w:ascii="Arial" w:hAnsi="Arial" w:cs="Arial"/>
          <w:i/>
          <w:sz w:val="26"/>
          <w:szCs w:val="26"/>
        </w:rPr>
        <w:t>Print Officials Card</w:t>
      </w:r>
      <w:r w:rsidR="003334D9">
        <w:rPr>
          <w:rFonts w:ascii="Arial" w:hAnsi="Arial" w:cs="Arial"/>
          <w:sz w:val="26"/>
          <w:szCs w:val="26"/>
        </w:rPr>
        <w:t>.</w:t>
      </w:r>
    </w:p>
    <w:p w14:paraId="2C2E6E04" w14:textId="77777777" w:rsidR="009C1B6C" w:rsidRPr="009C1B6C" w:rsidRDefault="009C1B6C" w:rsidP="006C04C1">
      <w:pPr>
        <w:rPr>
          <w:rFonts w:ascii="Arial" w:eastAsia="Times New Roman" w:hAnsi="Arial" w:cs="Arial"/>
          <w:b/>
          <w:bCs/>
          <w:caps/>
          <w:color w:val="FF0000"/>
          <w:kern w:val="36"/>
          <w:sz w:val="36"/>
          <w:szCs w:val="36"/>
          <w:u w:val="single"/>
        </w:rPr>
      </w:pPr>
    </w:p>
    <w:p w14:paraId="6136A9B8" w14:textId="197656B5" w:rsidR="004B48E9" w:rsidRPr="00D4710C" w:rsidRDefault="00630338" w:rsidP="004B48E9">
      <w:pPr>
        <w:contextualSpacing/>
        <w:rPr>
          <w:rFonts w:ascii="Arial" w:eastAsia="Times New Roman" w:hAnsi="Arial" w:cs="Arial"/>
          <w:b/>
          <w:bCs/>
          <w:caps/>
          <w:color w:val="FF0000"/>
          <w:kern w:val="36"/>
          <w:sz w:val="36"/>
          <w:szCs w:val="36"/>
        </w:rPr>
      </w:pPr>
      <w:r w:rsidRPr="00D4710C">
        <w:rPr>
          <w:rFonts w:ascii="Arial" w:eastAsia="Times New Roman" w:hAnsi="Arial" w:cs="Arial"/>
          <w:b/>
          <w:bCs/>
          <w:caps/>
          <w:color w:val="FF0000"/>
          <w:kern w:val="36"/>
          <w:sz w:val="36"/>
          <w:szCs w:val="36"/>
        </w:rPr>
        <w:t>become certified at other postions</w:t>
      </w:r>
    </w:p>
    <w:p w14:paraId="5D11AD0A" w14:textId="19045AC8" w:rsidR="003334D9" w:rsidRDefault="00BB1B21" w:rsidP="004B48E9">
      <w:pPr>
        <w:contextualSpacing/>
        <w:rPr>
          <w:rFonts w:ascii="Arial" w:hAnsi="Arial" w:cs="Arial"/>
          <w:sz w:val="26"/>
          <w:szCs w:val="26"/>
        </w:rPr>
      </w:pPr>
      <w:r>
        <w:rPr>
          <w:rFonts w:ascii="Arial" w:hAnsi="Arial" w:cs="Arial"/>
          <w:sz w:val="26"/>
          <w:szCs w:val="26"/>
        </w:rPr>
        <w:t xml:space="preserve">The question always come up.  “Now that I’ve been a Stroke and Turn judge for awhile, what should I do next?”  It’s a great question and as we all know it takes many different jobs around the deck to run a meet.  </w:t>
      </w:r>
    </w:p>
    <w:p w14:paraId="3352133C" w14:textId="77777777" w:rsidR="00BB1B21" w:rsidRDefault="00BB1B21" w:rsidP="004B48E9">
      <w:pPr>
        <w:contextualSpacing/>
        <w:rPr>
          <w:rFonts w:ascii="Arial" w:hAnsi="Arial" w:cs="Arial"/>
          <w:sz w:val="26"/>
          <w:szCs w:val="26"/>
        </w:rPr>
      </w:pPr>
    </w:p>
    <w:p w14:paraId="3A1D6ED1" w14:textId="7A225214" w:rsidR="001B3948" w:rsidRDefault="00BB1B21" w:rsidP="004B48E9">
      <w:pPr>
        <w:contextualSpacing/>
        <w:rPr>
          <w:rFonts w:ascii="Arial" w:hAnsi="Arial" w:cs="Arial"/>
          <w:sz w:val="26"/>
          <w:szCs w:val="26"/>
        </w:rPr>
      </w:pPr>
      <w:r>
        <w:rPr>
          <w:rFonts w:ascii="Arial" w:hAnsi="Arial" w:cs="Arial"/>
          <w:sz w:val="26"/>
          <w:szCs w:val="26"/>
        </w:rPr>
        <w:t xml:space="preserve">The most natural progression is Chief Judge.  You’ve already had the interaction with the position at briefing and during meets and this will continue to hone your skills at Stroke and Turn.  If it’s Chief Judging, Starting or running the Administrative </w:t>
      </w:r>
      <w:r w:rsidR="001B3948">
        <w:rPr>
          <w:rFonts w:ascii="Arial" w:hAnsi="Arial" w:cs="Arial"/>
          <w:sz w:val="26"/>
          <w:szCs w:val="26"/>
        </w:rPr>
        <w:t>end, each positon has a unique set of skill</w:t>
      </w:r>
      <w:r w:rsidR="007E45AA">
        <w:rPr>
          <w:rFonts w:ascii="Arial" w:hAnsi="Arial" w:cs="Arial"/>
          <w:sz w:val="26"/>
          <w:szCs w:val="26"/>
        </w:rPr>
        <w:t>s for where</w:t>
      </w:r>
      <w:r w:rsidR="001B3948">
        <w:rPr>
          <w:rFonts w:ascii="Arial" w:hAnsi="Arial" w:cs="Arial"/>
          <w:sz w:val="26"/>
          <w:szCs w:val="26"/>
        </w:rPr>
        <w:t xml:space="preserve"> some pe</w:t>
      </w:r>
      <w:r w:rsidR="007E45AA">
        <w:rPr>
          <w:rFonts w:ascii="Arial" w:hAnsi="Arial" w:cs="Arial"/>
          <w:sz w:val="26"/>
          <w:szCs w:val="26"/>
        </w:rPr>
        <w:t>ople have a natural aptitude</w:t>
      </w:r>
      <w:r w:rsidR="001B3948">
        <w:rPr>
          <w:rFonts w:ascii="Arial" w:hAnsi="Arial" w:cs="Arial"/>
          <w:sz w:val="26"/>
          <w:szCs w:val="26"/>
        </w:rPr>
        <w:t xml:space="preserve">.  </w:t>
      </w:r>
    </w:p>
    <w:p w14:paraId="72B312DC" w14:textId="77777777" w:rsidR="001B3948" w:rsidRDefault="001B3948" w:rsidP="004B48E9">
      <w:pPr>
        <w:contextualSpacing/>
        <w:rPr>
          <w:rFonts w:ascii="Arial" w:hAnsi="Arial" w:cs="Arial"/>
          <w:sz w:val="26"/>
          <w:szCs w:val="26"/>
        </w:rPr>
      </w:pPr>
    </w:p>
    <w:p w14:paraId="783BCCFC" w14:textId="77777777" w:rsidR="001B3948" w:rsidRDefault="001B3948" w:rsidP="004B48E9">
      <w:pPr>
        <w:contextualSpacing/>
        <w:rPr>
          <w:rFonts w:ascii="Arial" w:hAnsi="Arial" w:cs="Arial"/>
          <w:sz w:val="26"/>
          <w:szCs w:val="26"/>
        </w:rPr>
      </w:pPr>
      <w:r>
        <w:rPr>
          <w:rFonts w:ascii="Arial" w:hAnsi="Arial" w:cs="Arial"/>
          <w:sz w:val="26"/>
          <w:szCs w:val="26"/>
        </w:rPr>
        <w:t>If your thinking about moving around the deck and being more flexible at meets, talk to your District Chair and ask them what is needed to advance.  Usually they are looking for someone they are familiar with and has shown that they are proficient at their current role.  Obviously the number of worked sessions helps them determine this.  Many of our recommendations for advancement come from Meet Referee’s post meet reports.</w:t>
      </w:r>
    </w:p>
    <w:p w14:paraId="423067B5" w14:textId="77777777" w:rsidR="001B3948" w:rsidRDefault="001B3948" w:rsidP="004B48E9">
      <w:pPr>
        <w:contextualSpacing/>
        <w:rPr>
          <w:rFonts w:ascii="Arial" w:hAnsi="Arial" w:cs="Arial"/>
          <w:sz w:val="26"/>
          <w:szCs w:val="26"/>
        </w:rPr>
      </w:pPr>
    </w:p>
    <w:p w14:paraId="490B9225" w14:textId="17B317AF" w:rsidR="001B3948" w:rsidRDefault="002236CB" w:rsidP="001B3948">
      <w:pPr>
        <w:contextualSpacing/>
        <w:rPr>
          <w:rFonts w:ascii="Arial" w:eastAsia="Times New Roman" w:hAnsi="Arial" w:cs="Arial"/>
          <w:b/>
          <w:bCs/>
          <w:caps/>
          <w:color w:val="FF0000"/>
          <w:kern w:val="36"/>
          <w:sz w:val="36"/>
          <w:szCs w:val="36"/>
          <w:u w:val="single"/>
        </w:rPr>
      </w:pPr>
      <w:r>
        <w:rPr>
          <w:rFonts w:ascii="Arial" w:hAnsi="Arial" w:cs="Arial"/>
          <w:noProof/>
          <w:sz w:val="26"/>
          <w:szCs w:val="26"/>
        </w:rPr>
        <w:drawing>
          <wp:anchor distT="0" distB="0" distL="114300" distR="114300" simplePos="0" relativeHeight="251660288" behindDoc="0" locked="0" layoutInCell="1" allowOverlap="1" wp14:anchorId="2C6E1614" wp14:editId="4D2D7CD3">
            <wp:simplePos x="0" y="0"/>
            <wp:positionH relativeFrom="column">
              <wp:posOffset>26035</wp:posOffset>
            </wp:positionH>
            <wp:positionV relativeFrom="paragraph">
              <wp:posOffset>264160</wp:posOffset>
            </wp:positionV>
            <wp:extent cx="861695" cy="1092835"/>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imming-snowman-graham-dale.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61695" cy="1092835"/>
                    </a:xfrm>
                    <a:prstGeom prst="rect">
                      <a:avLst/>
                    </a:prstGeom>
                  </pic:spPr>
                </pic:pic>
              </a:graphicData>
            </a:graphic>
            <wp14:sizeRelH relativeFrom="page">
              <wp14:pctWidth>0</wp14:pctWidth>
            </wp14:sizeRelH>
            <wp14:sizeRelV relativeFrom="page">
              <wp14:pctHeight>0</wp14:pctHeight>
            </wp14:sizeRelV>
          </wp:anchor>
        </w:drawing>
      </w:r>
      <w:r w:rsidR="00BA294B" w:rsidRPr="00D4710C">
        <w:rPr>
          <w:rFonts w:ascii="Arial" w:eastAsia="Times New Roman" w:hAnsi="Arial" w:cs="Arial"/>
          <w:b/>
          <w:bCs/>
          <w:caps/>
          <w:color w:val="FF0000"/>
          <w:kern w:val="36"/>
          <w:sz w:val="36"/>
          <w:szCs w:val="36"/>
        </w:rPr>
        <w:t>working meets at the next level</w:t>
      </w:r>
      <w:r w:rsidR="00BA294B">
        <w:rPr>
          <w:rFonts w:ascii="Arial" w:eastAsia="Times New Roman" w:hAnsi="Arial" w:cs="Arial"/>
          <w:b/>
          <w:bCs/>
          <w:caps/>
          <w:color w:val="FF0000"/>
          <w:kern w:val="36"/>
          <w:sz w:val="36"/>
          <w:szCs w:val="36"/>
          <w:u w:val="single"/>
        </w:rPr>
        <w:t xml:space="preserve">-  </w:t>
      </w:r>
      <w:r w:rsidR="00C922E6">
        <w:rPr>
          <w:rFonts w:ascii="Arial" w:eastAsia="Times New Roman" w:hAnsi="Arial" w:cs="Arial"/>
          <w:b/>
          <w:bCs/>
          <w:caps/>
          <w:color w:val="FF0000"/>
          <w:kern w:val="36"/>
          <w:sz w:val="36"/>
          <w:szCs w:val="36"/>
          <w:u w:val="single"/>
        </w:rPr>
        <w:t xml:space="preserve"> </w:t>
      </w:r>
      <w:r w:rsidR="006720FB">
        <w:rPr>
          <w:rFonts w:ascii="Arial" w:eastAsia="Times New Roman" w:hAnsi="Arial" w:cs="Arial"/>
          <w:b/>
          <w:bCs/>
          <w:caps/>
          <w:color w:val="FF0000"/>
          <w:kern w:val="36"/>
          <w:sz w:val="36"/>
          <w:szCs w:val="36"/>
          <w:u w:val="single"/>
        </w:rPr>
        <w:t xml:space="preserve"> </w:t>
      </w:r>
    </w:p>
    <w:p w14:paraId="1AB0CECF" w14:textId="19BD8C11" w:rsidR="00BA294B" w:rsidRDefault="00EF0FCE" w:rsidP="004B48E9">
      <w:pPr>
        <w:contextualSpacing/>
        <w:rPr>
          <w:rFonts w:ascii="Arial" w:hAnsi="Arial" w:cs="Arial"/>
          <w:sz w:val="26"/>
          <w:szCs w:val="26"/>
        </w:rPr>
      </w:pPr>
      <w:r>
        <w:rPr>
          <w:rFonts w:ascii="Arial" w:hAnsi="Arial" w:cs="Arial"/>
          <w:sz w:val="26"/>
          <w:szCs w:val="26"/>
        </w:rPr>
        <w:t>As mentioned before m</w:t>
      </w:r>
      <w:r w:rsidR="00C922E6">
        <w:rPr>
          <w:rFonts w:ascii="Arial" w:hAnsi="Arial" w:cs="Arial"/>
          <w:sz w:val="26"/>
          <w:szCs w:val="26"/>
        </w:rPr>
        <w:t xml:space="preserve">any of us are traveling this time of year to prelim/final championships format meet.  Many of our officials are going to spread out in Christiansburg, Newport News, Warrenton, Pittsburgh, Baltimore, </w:t>
      </w:r>
      <w:proofErr w:type="gramStart"/>
      <w:r w:rsidR="00C922E6">
        <w:rPr>
          <w:rFonts w:ascii="Arial" w:hAnsi="Arial" w:cs="Arial"/>
          <w:sz w:val="26"/>
          <w:szCs w:val="26"/>
        </w:rPr>
        <w:t>Cary..</w:t>
      </w:r>
      <w:proofErr w:type="gramEnd"/>
      <w:r w:rsidR="00C922E6">
        <w:rPr>
          <w:rFonts w:ascii="Arial" w:hAnsi="Arial" w:cs="Arial"/>
          <w:sz w:val="26"/>
          <w:szCs w:val="26"/>
        </w:rPr>
        <w:t xml:space="preserve"> and other places.  We do have some officials working USA-S Nationals in Atlanta as well as USA-S Junior Nationals in College Station and Columbus</w:t>
      </w:r>
      <w:hyperlink r:id="rId13" w:history="1">
        <w:r w:rsidR="00C922E6" w:rsidRPr="00C922E6">
          <w:rPr>
            <w:rStyle w:val="Hyperlink"/>
            <w:rFonts w:ascii="Arial" w:hAnsi="Arial" w:cs="Arial"/>
            <w:i/>
            <w:sz w:val="22"/>
            <w:szCs w:val="26"/>
          </w:rPr>
          <w:t>.(click here for a list of those attending</w:t>
        </w:r>
      </w:hyperlink>
      <w:r w:rsidR="00C922E6">
        <w:rPr>
          <w:rFonts w:ascii="Arial" w:hAnsi="Arial" w:cs="Arial"/>
          <w:i/>
          <w:sz w:val="22"/>
          <w:szCs w:val="26"/>
        </w:rPr>
        <w:t>.</w:t>
      </w:r>
      <w:r w:rsidR="00C922E6" w:rsidRPr="00C922E6">
        <w:rPr>
          <w:rFonts w:ascii="Arial" w:hAnsi="Arial" w:cs="Arial"/>
          <w:i/>
          <w:sz w:val="22"/>
          <w:szCs w:val="26"/>
        </w:rPr>
        <w:t>)</w:t>
      </w:r>
      <w:r w:rsidR="00C922E6">
        <w:rPr>
          <w:rFonts w:ascii="Arial" w:hAnsi="Arial" w:cs="Arial"/>
          <w:i/>
          <w:sz w:val="22"/>
          <w:szCs w:val="26"/>
        </w:rPr>
        <w:t xml:space="preserve"> </w:t>
      </w:r>
      <w:r w:rsidR="00BA294B">
        <w:rPr>
          <w:rFonts w:ascii="Arial" w:hAnsi="Arial" w:cs="Arial"/>
          <w:sz w:val="26"/>
          <w:szCs w:val="26"/>
        </w:rPr>
        <w:t xml:space="preserve">  If you are looking at getting experience at the next level of meet talk to some of the people on the linked list and ask them about their officiating journey.  </w:t>
      </w:r>
    </w:p>
    <w:p w14:paraId="2590C2F1" w14:textId="77777777" w:rsidR="00BA294B" w:rsidRDefault="00BA294B" w:rsidP="004B48E9">
      <w:pPr>
        <w:contextualSpacing/>
        <w:rPr>
          <w:rFonts w:ascii="Arial" w:hAnsi="Arial" w:cs="Arial"/>
          <w:sz w:val="26"/>
          <w:szCs w:val="26"/>
        </w:rPr>
      </w:pPr>
    </w:p>
    <w:p w14:paraId="4280A049" w14:textId="672F739B" w:rsidR="004D4608" w:rsidRDefault="00BA294B" w:rsidP="00941210">
      <w:pPr>
        <w:contextualSpacing/>
        <w:rPr>
          <w:rFonts w:ascii="Arial" w:eastAsia="Times New Roman" w:hAnsi="Arial" w:cs="Arial"/>
          <w:b/>
          <w:bCs/>
          <w:caps/>
          <w:color w:val="FF0000"/>
          <w:kern w:val="36"/>
          <w:sz w:val="36"/>
          <w:szCs w:val="36"/>
          <w:u w:val="single"/>
        </w:rPr>
      </w:pPr>
      <w:r>
        <w:rPr>
          <w:rFonts w:ascii="Arial" w:hAnsi="Arial" w:cs="Arial"/>
          <w:sz w:val="26"/>
          <w:szCs w:val="26"/>
        </w:rPr>
        <w:t>We are lucky that Virginia hosts Z</w:t>
      </w:r>
      <w:r w:rsidR="007E45AA">
        <w:rPr>
          <w:rFonts w:ascii="Arial" w:hAnsi="Arial" w:cs="Arial"/>
          <w:sz w:val="26"/>
          <w:szCs w:val="26"/>
        </w:rPr>
        <w:t>ones in the summer (at least 2017 and 201</w:t>
      </w:r>
      <w:r>
        <w:rPr>
          <w:rFonts w:ascii="Arial" w:hAnsi="Arial" w:cs="Arial"/>
          <w:sz w:val="26"/>
          <w:szCs w:val="26"/>
        </w:rPr>
        <w:t xml:space="preserve">8) as well as Sectionals which give us an opportunity to work with people from many different LSC’s. Currently the application to officiate for the 2017 Speedo Sectional meet in Christiansburg </w:t>
      </w:r>
      <w:r w:rsidR="00B92464">
        <w:rPr>
          <w:rFonts w:ascii="Arial" w:hAnsi="Arial" w:cs="Arial"/>
          <w:sz w:val="26"/>
          <w:szCs w:val="26"/>
        </w:rPr>
        <w:t>is online.(</w:t>
      </w:r>
      <w:hyperlink r:id="rId14" w:history="1">
        <w:r w:rsidR="00B92464" w:rsidRPr="002948CE">
          <w:rPr>
            <w:rStyle w:val="Hyperlink"/>
            <w:rFonts w:ascii="Arial" w:hAnsi="Arial" w:cs="Arial"/>
            <w:sz w:val="26"/>
            <w:szCs w:val="26"/>
          </w:rPr>
          <w:t>LINK)</w:t>
        </w:r>
        <w:r w:rsidRPr="002948CE">
          <w:rPr>
            <w:rStyle w:val="Hyperlink"/>
            <w:rFonts w:ascii="Arial" w:hAnsi="Arial" w:cs="Arial"/>
            <w:sz w:val="26"/>
            <w:szCs w:val="26"/>
          </w:rPr>
          <w:t xml:space="preserve"> </w:t>
        </w:r>
      </w:hyperlink>
      <w:r>
        <w:rPr>
          <w:rFonts w:ascii="Arial" w:hAnsi="Arial" w:cs="Arial"/>
          <w:sz w:val="26"/>
          <w:szCs w:val="26"/>
        </w:rPr>
        <w:t xml:space="preserve"> </w:t>
      </w:r>
      <w:r w:rsidR="002948CE">
        <w:rPr>
          <w:rFonts w:ascii="Arial" w:hAnsi="Arial" w:cs="Arial"/>
          <w:sz w:val="26"/>
          <w:szCs w:val="26"/>
        </w:rPr>
        <w:t>With the demand for more higher level national meets we benefit from being centrally located on the east coast.  While this summers Futures Series m</w:t>
      </w:r>
      <w:r w:rsidR="007E45AA">
        <w:rPr>
          <w:rFonts w:ascii="Arial" w:hAnsi="Arial" w:cs="Arial"/>
          <w:sz w:val="26"/>
          <w:szCs w:val="26"/>
        </w:rPr>
        <w:t xml:space="preserve">eets haven’t been announced </w:t>
      </w:r>
      <w:r w:rsidR="002948CE">
        <w:rPr>
          <w:rFonts w:ascii="Arial" w:hAnsi="Arial" w:cs="Arial"/>
          <w:sz w:val="26"/>
          <w:szCs w:val="26"/>
        </w:rPr>
        <w:t>all of the applications for the A</w:t>
      </w:r>
      <w:r w:rsidR="00A44154">
        <w:rPr>
          <w:rFonts w:ascii="Arial" w:hAnsi="Arial" w:cs="Arial"/>
          <w:sz w:val="26"/>
          <w:szCs w:val="26"/>
        </w:rPr>
        <w:t>rena Pro Series meets are</w:t>
      </w:r>
      <w:r w:rsidR="002948CE">
        <w:rPr>
          <w:rFonts w:ascii="Arial" w:hAnsi="Arial" w:cs="Arial"/>
          <w:sz w:val="26"/>
          <w:szCs w:val="26"/>
        </w:rPr>
        <w:t xml:space="preserve"> online(</w:t>
      </w:r>
      <w:hyperlink r:id="rId15" w:history="1">
        <w:r w:rsidR="002948CE" w:rsidRPr="00A44154">
          <w:rPr>
            <w:rStyle w:val="Hyperlink"/>
            <w:rFonts w:ascii="Arial" w:hAnsi="Arial" w:cs="Arial"/>
            <w:sz w:val="26"/>
            <w:szCs w:val="26"/>
          </w:rPr>
          <w:t>LINK)</w:t>
        </w:r>
      </w:hyperlink>
    </w:p>
    <w:p w14:paraId="4E48D7F7" w14:textId="03B58126" w:rsidR="00886D4B" w:rsidRPr="00886D4B" w:rsidRDefault="00886D4B" w:rsidP="00941210">
      <w:pPr>
        <w:contextualSpacing/>
        <w:rPr>
          <w:rFonts w:ascii="Arial" w:hAnsi="Arial" w:cs="Arial"/>
          <w:sz w:val="26"/>
          <w:szCs w:val="26"/>
        </w:rPr>
      </w:pPr>
    </w:p>
    <w:p w14:paraId="205A5589" w14:textId="06DFFCDF" w:rsidR="00886D4B" w:rsidRPr="00886D4B" w:rsidRDefault="00886D4B" w:rsidP="00886D4B">
      <w:pPr>
        <w:contextualSpacing/>
        <w:rPr>
          <w:rFonts w:ascii="Arial" w:eastAsia="Times New Roman" w:hAnsi="Arial" w:cs="Arial"/>
          <w:b/>
          <w:bCs/>
          <w:caps/>
          <w:color w:val="FF0000"/>
          <w:kern w:val="36"/>
          <w:sz w:val="28"/>
          <w:szCs w:val="36"/>
        </w:rPr>
      </w:pPr>
      <w:r w:rsidRPr="00886D4B">
        <w:rPr>
          <w:rFonts w:ascii="Arial" w:eastAsia="Times New Roman" w:hAnsi="Arial" w:cs="Arial"/>
          <w:b/>
          <w:bCs/>
          <w:caps/>
          <w:color w:val="FF0000"/>
          <w:kern w:val="36"/>
          <w:sz w:val="28"/>
          <w:szCs w:val="36"/>
        </w:rPr>
        <w:t>Do I need a national certification to work these meets</w:t>
      </w:r>
      <w:r>
        <w:rPr>
          <w:rFonts w:ascii="Arial" w:eastAsia="Times New Roman" w:hAnsi="Arial" w:cs="Arial"/>
          <w:b/>
          <w:bCs/>
          <w:caps/>
          <w:color w:val="FF0000"/>
          <w:kern w:val="36"/>
          <w:sz w:val="28"/>
          <w:szCs w:val="36"/>
        </w:rPr>
        <w:t>?</w:t>
      </w:r>
      <w:r w:rsidRPr="00886D4B">
        <w:rPr>
          <w:rFonts w:ascii="Arial" w:eastAsia="Times New Roman" w:hAnsi="Arial" w:cs="Arial"/>
          <w:b/>
          <w:bCs/>
          <w:caps/>
          <w:color w:val="FF0000"/>
          <w:kern w:val="36"/>
          <w:sz w:val="28"/>
          <w:szCs w:val="36"/>
        </w:rPr>
        <w:t xml:space="preserve"> </w:t>
      </w:r>
    </w:p>
    <w:p w14:paraId="244ABA89" w14:textId="473F27E5" w:rsidR="00886D4B" w:rsidRDefault="00886D4B" w:rsidP="00886D4B">
      <w:pPr>
        <w:rPr>
          <w:rFonts w:ascii="Arial" w:hAnsi="Arial" w:cs="Arial"/>
          <w:sz w:val="26"/>
          <w:szCs w:val="26"/>
        </w:rPr>
      </w:pPr>
      <w:r>
        <w:rPr>
          <w:rFonts w:ascii="Arial" w:hAnsi="Arial" w:cs="Arial"/>
          <w:sz w:val="26"/>
          <w:szCs w:val="26"/>
        </w:rPr>
        <w:t>The National Cert</w:t>
      </w:r>
      <w:r w:rsidR="00D4710C">
        <w:rPr>
          <w:rFonts w:ascii="Arial" w:hAnsi="Arial" w:cs="Arial"/>
          <w:sz w:val="26"/>
          <w:szCs w:val="26"/>
        </w:rPr>
        <w:t>ification program was established t</w:t>
      </w:r>
      <w:r w:rsidR="00D4710C" w:rsidRPr="00D4710C">
        <w:rPr>
          <w:rFonts w:ascii="Arial" w:hAnsi="Arial" w:cs="Arial"/>
          <w:sz w:val="26"/>
          <w:szCs w:val="26"/>
        </w:rPr>
        <w:t>o develop officials who are competent</w:t>
      </w:r>
      <w:r w:rsidR="00D4710C">
        <w:rPr>
          <w:rFonts w:ascii="Arial" w:hAnsi="Arial" w:cs="Arial"/>
          <w:sz w:val="26"/>
          <w:szCs w:val="26"/>
        </w:rPr>
        <w:t xml:space="preserve"> and consistent across all levels of USA-S.  </w:t>
      </w:r>
      <w:r w:rsidR="00D4710C" w:rsidRPr="00D4710C">
        <w:rPr>
          <w:rFonts w:ascii="Arial" w:hAnsi="Arial" w:cs="Arial"/>
          <w:sz w:val="26"/>
          <w:szCs w:val="26"/>
        </w:rPr>
        <w:t>Certification at any level requires a combination of several things including evaluations, local participation at meets, continuing education, and the training and mentoring of other officials.</w:t>
      </w:r>
    </w:p>
    <w:p w14:paraId="56A92762" w14:textId="4DC8C6C8" w:rsidR="00886D4B" w:rsidRDefault="002236CB" w:rsidP="00886D4B">
      <w:pPr>
        <w:rPr>
          <w:rFonts w:ascii="Arial" w:hAnsi="Arial" w:cs="Arial"/>
          <w:sz w:val="26"/>
          <w:szCs w:val="26"/>
        </w:rPr>
      </w:pPr>
      <w:r>
        <w:rPr>
          <w:rFonts w:ascii="Arial" w:hAnsi="Arial" w:cs="Arial"/>
          <w:noProof/>
          <w:sz w:val="26"/>
          <w:szCs w:val="26"/>
        </w:rPr>
        <w:drawing>
          <wp:anchor distT="0" distB="0" distL="114300" distR="114300" simplePos="0" relativeHeight="251663360" behindDoc="0" locked="0" layoutInCell="1" allowOverlap="1" wp14:anchorId="2A7ECCDC" wp14:editId="5D85E478">
            <wp:simplePos x="0" y="0"/>
            <wp:positionH relativeFrom="column">
              <wp:posOffset>4135601</wp:posOffset>
            </wp:positionH>
            <wp:positionV relativeFrom="paragraph">
              <wp:posOffset>445507</wp:posOffset>
            </wp:positionV>
            <wp:extent cx="2644140" cy="180086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9a556c4e01b45297f2924dd3271783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4140" cy="1800860"/>
                    </a:xfrm>
                    <a:prstGeom prst="rect">
                      <a:avLst/>
                    </a:prstGeom>
                  </pic:spPr>
                </pic:pic>
              </a:graphicData>
            </a:graphic>
            <wp14:sizeRelH relativeFrom="page">
              <wp14:pctWidth>0</wp14:pctWidth>
            </wp14:sizeRelH>
            <wp14:sizeRelV relativeFrom="page">
              <wp14:pctHeight>0</wp14:pctHeight>
            </wp14:sizeRelV>
          </wp:anchor>
        </w:drawing>
      </w:r>
      <w:r w:rsidR="00886D4B">
        <w:rPr>
          <w:rFonts w:ascii="Arial" w:hAnsi="Arial" w:cs="Arial"/>
          <w:sz w:val="26"/>
          <w:szCs w:val="26"/>
        </w:rPr>
        <w:t>The LSC certification is t</w:t>
      </w:r>
      <w:r w:rsidR="00886D4B" w:rsidRPr="00886D4B">
        <w:rPr>
          <w:rFonts w:ascii="Arial" w:hAnsi="Arial" w:cs="Arial"/>
          <w:sz w:val="26"/>
          <w:szCs w:val="26"/>
        </w:rPr>
        <w:t>he initial and most common level of official. Certified individuals are able to officiate at LSC level events within their home LSC and enjoy reciprocity when traveling to other LSCs</w:t>
      </w:r>
      <w:r w:rsidR="00886D4B">
        <w:rPr>
          <w:rFonts w:ascii="Arial" w:hAnsi="Arial" w:cs="Arial"/>
          <w:sz w:val="26"/>
          <w:szCs w:val="26"/>
        </w:rPr>
        <w:t xml:space="preserve">.  N2 is the first </w:t>
      </w:r>
      <w:r w:rsidR="00886D4B" w:rsidRPr="00886D4B">
        <w:rPr>
          <w:rFonts w:ascii="Arial" w:hAnsi="Arial" w:cs="Arial"/>
          <w:sz w:val="26"/>
          <w:szCs w:val="26"/>
        </w:rPr>
        <w:t>National level for a position – Recognizes that an official is experienced and has been evaluated as capable of working the positio</w:t>
      </w:r>
      <w:r w:rsidR="00886D4B">
        <w:rPr>
          <w:rFonts w:ascii="Arial" w:hAnsi="Arial" w:cs="Arial"/>
          <w:sz w:val="26"/>
          <w:szCs w:val="26"/>
        </w:rPr>
        <w:t>n at Sectional, Zone</w:t>
      </w:r>
      <w:r w:rsidR="00886D4B" w:rsidRPr="00886D4B">
        <w:rPr>
          <w:rFonts w:ascii="Arial" w:hAnsi="Arial" w:cs="Arial"/>
          <w:sz w:val="26"/>
          <w:szCs w:val="26"/>
        </w:rPr>
        <w:t xml:space="preserve"> and similar higher profile meets</w:t>
      </w:r>
      <w:r w:rsidR="00886D4B">
        <w:rPr>
          <w:rFonts w:ascii="Arial" w:hAnsi="Arial" w:cs="Arial"/>
          <w:sz w:val="26"/>
          <w:szCs w:val="26"/>
        </w:rPr>
        <w:t xml:space="preserve">.  </w:t>
      </w:r>
      <w:r w:rsidR="00886D4B" w:rsidRPr="00886D4B">
        <w:rPr>
          <w:rFonts w:ascii="Arial" w:hAnsi="Arial" w:cs="Arial"/>
          <w:sz w:val="26"/>
          <w:szCs w:val="26"/>
        </w:rPr>
        <w:t xml:space="preserve">The second National level for a position </w:t>
      </w:r>
      <w:r w:rsidR="00886D4B">
        <w:rPr>
          <w:rFonts w:ascii="Arial" w:hAnsi="Arial" w:cs="Arial"/>
          <w:sz w:val="26"/>
          <w:szCs w:val="26"/>
        </w:rPr>
        <w:t xml:space="preserve">is N3. </w:t>
      </w:r>
      <w:r w:rsidR="00886D4B" w:rsidRPr="00886D4B">
        <w:rPr>
          <w:rFonts w:ascii="Arial" w:hAnsi="Arial" w:cs="Arial"/>
          <w:sz w:val="26"/>
          <w:szCs w:val="26"/>
        </w:rPr>
        <w:t xml:space="preserve"> Recognizes that an official has the experience, skills and knowledge to be considered for selection to work National Championship level meets in the evaluated position</w:t>
      </w:r>
      <w:r w:rsidR="00886D4B">
        <w:rPr>
          <w:rFonts w:ascii="Arial" w:hAnsi="Arial" w:cs="Arial"/>
          <w:sz w:val="26"/>
          <w:szCs w:val="26"/>
        </w:rPr>
        <w:t>.</w:t>
      </w:r>
    </w:p>
    <w:p w14:paraId="7CB4B23C" w14:textId="77777777" w:rsidR="00193F04" w:rsidRDefault="00193F04" w:rsidP="00193F04">
      <w:pPr>
        <w:jc w:val="center"/>
        <w:rPr>
          <w:rFonts w:ascii="Arial" w:hAnsi="Arial" w:cs="Arial"/>
          <w:sz w:val="26"/>
          <w:szCs w:val="26"/>
        </w:rPr>
      </w:pPr>
    </w:p>
    <w:p w14:paraId="3B26A740" w14:textId="5A7931D6" w:rsidR="00193F04" w:rsidRPr="005512B3" w:rsidRDefault="00193F04" w:rsidP="00193F04">
      <w:pPr>
        <w:rPr>
          <w:rFonts w:ascii="Arial" w:eastAsia="Times New Roman" w:hAnsi="Arial" w:cs="Arial"/>
          <w:b/>
          <w:bCs/>
          <w:caps/>
          <w:color w:val="FF0000"/>
          <w:kern w:val="36"/>
          <w:sz w:val="36"/>
          <w:szCs w:val="36"/>
        </w:rPr>
      </w:pPr>
      <w:r w:rsidRPr="005512B3">
        <w:rPr>
          <w:rFonts w:ascii="Arial" w:eastAsia="Times New Roman" w:hAnsi="Arial" w:cs="Arial"/>
          <w:b/>
          <w:bCs/>
          <w:caps/>
          <w:color w:val="FF0000"/>
          <w:kern w:val="36"/>
          <w:sz w:val="36"/>
          <w:szCs w:val="36"/>
        </w:rPr>
        <w:t>GIVING BACK BY PAYING FORWARD</w:t>
      </w:r>
    </w:p>
    <w:p w14:paraId="20050AB1" w14:textId="0B55A29B" w:rsidR="00193F04" w:rsidRPr="00EF0FCE" w:rsidRDefault="00193F04" w:rsidP="00193F04">
      <w:pPr>
        <w:rPr>
          <w:rFonts w:ascii="Arial" w:hAnsi="Arial" w:cs="Arial"/>
          <w:i/>
          <w:sz w:val="22"/>
          <w:szCs w:val="26"/>
        </w:rPr>
      </w:pPr>
      <w:r w:rsidRPr="00EF0FCE">
        <w:rPr>
          <w:rFonts w:ascii="Arial" w:hAnsi="Arial" w:cs="Arial"/>
          <w:i/>
          <w:sz w:val="18"/>
          <w:szCs w:val="26"/>
        </w:rPr>
        <w:t>Orig</w:t>
      </w:r>
      <w:r w:rsidR="00EF0FCE" w:rsidRPr="00EF0FCE">
        <w:rPr>
          <w:rFonts w:ascii="Arial" w:hAnsi="Arial" w:cs="Arial"/>
          <w:i/>
          <w:sz w:val="18"/>
          <w:szCs w:val="26"/>
        </w:rPr>
        <w:t>inally published on USA-S website</w:t>
      </w:r>
      <w:r w:rsidRPr="00EF0FCE">
        <w:rPr>
          <w:rFonts w:ascii="Arial" w:hAnsi="Arial" w:cs="Arial"/>
          <w:i/>
          <w:sz w:val="18"/>
          <w:szCs w:val="26"/>
        </w:rPr>
        <w:t xml:space="preserve"> November 2012</w:t>
      </w:r>
    </w:p>
    <w:p w14:paraId="7C77E54A" w14:textId="77777777" w:rsidR="00193F04" w:rsidRPr="00193F04" w:rsidRDefault="00193F04" w:rsidP="00193F04">
      <w:pPr>
        <w:jc w:val="center"/>
        <w:rPr>
          <w:rFonts w:ascii="Arial" w:hAnsi="Arial" w:cs="Arial"/>
          <w:sz w:val="26"/>
          <w:szCs w:val="26"/>
        </w:rPr>
      </w:pPr>
      <w:r w:rsidRPr="00193F04">
        <w:rPr>
          <w:rFonts w:ascii="Arial" w:hAnsi="Arial" w:cs="Arial"/>
          <w:sz w:val="26"/>
          <w:szCs w:val="26"/>
        </w:rPr>
        <w:t xml:space="preserve"> </w:t>
      </w:r>
    </w:p>
    <w:p w14:paraId="1EA4428B" w14:textId="11491ECE" w:rsidR="00193F04" w:rsidRPr="00193F04" w:rsidRDefault="00193F04" w:rsidP="00EF0FCE">
      <w:pPr>
        <w:rPr>
          <w:rFonts w:ascii="Arial" w:hAnsi="Arial" w:cs="Arial"/>
          <w:sz w:val="26"/>
          <w:szCs w:val="26"/>
        </w:rPr>
      </w:pPr>
      <w:r w:rsidRPr="00193F04">
        <w:rPr>
          <w:rFonts w:ascii="Arial" w:hAnsi="Arial" w:cs="Arial"/>
          <w:sz w:val="26"/>
          <w:szCs w:val="26"/>
        </w:rPr>
        <w:t xml:space="preserve">An organization or team is only as good as its foundation, and this past summer Aaron </w:t>
      </w:r>
      <w:proofErr w:type="spellStart"/>
      <w:r w:rsidRPr="00193F04">
        <w:rPr>
          <w:rFonts w:ascii="Arial" w:hAnsi="Arial" w:cs="Arial"/>
          <w:sz w:val="26"/>
          <w:szCs w:val="26"/>
        </w:rPr>
        <w:t>Peirsol</w:t>
      </w:r>
      <w:proofErr w:type="spellEnd"/>
      <w:r w:rsidRPr="00193F04">
        <w:rPr>
          <w:rFonts w:ascii="Arial" w:hAnsi="Arial" w:cs="Arial"/>
          <w:sz w:val="26"/>
          <w:szCs w:val="26"/>
        </w:rPr>
        <w:t xml:space="preserve"> was “caught in the act” of strengthening the base by mentoring younger swimmers. </w:t>
      </w:r>
    </w:p>
    <w:p w14:paraId="1E998F50" w14:textId="77777777" w:rsidR="00193F04" w:rsidRPr="00193F04" w:rsidRDefault="00193F04" w:rsidP="00EF0FCE">
      <w:pPr>
        <w:rPr>
          <w:rFonts w:ascii="Arial" w:hAnsi="Arial" w:cs="Arial"/>
          <w:sz w:val="26"/>
          <w:szCs w:val="26"/>
        </w:rPr>
      </w:pPr>
      <w:r w:rsidRPr="00193F04">
        <w:rPr>
          <w:rFonts w:ascii="Arial" w:hAnsi="Arial" w:cs="Arial"/>
          <w:sz w:val="26"/>
          <w:szCs w:val="26"/>
        </w:rPr>
        <w:t xml:space="preserve"> </w:t>
      </w:r>
    </w:p>
    <w:p w14:paraId="041BA81D" w14:textId="3FA4D22A" w:rsidR="00193F04" w:rsidRPr="00193F04" w:rsidRDefault="005512B3" w:rsidP="00EF0FCE">
      <w:pPr>
        <w:rPr>
          <w:rFonts w:ascii="Arial" w:hAnsi="Arial" w:cs="Arial"/>
          <w:sz w:val="26"/>
          <w:szCs w:val="26"/>
        </w:rPr>
      </w:pPr>
      <w:r w:rsidRPr="005512B3">
        <w:rPr>
          <w:rFonts w:ascii="Arial" w:hAnsi="Arial" w:cs="Arial"/>
          <w:noProof/>
          <w:sz w:val="26"/>
          <w:szCs w:val="26"/>
        </w:rPr>
        <w:drawing>
          <wp:anchor distT="0" distB="0" distL="114300" distR="114300" simplePos="0" relativeHeight="251666432" behindDoc="0" locked="0" layoutInCell="1" allowOverlap="1" wp14:anchorId="4AC04999" wp14:editId="4DD4557D">
            <wp:simplePos x="0" y="0"/>
            <wp:positionH relativeFrom="column">
              <wp:posOffset>5123289</wp:posOffset>
            </wp:positionH>
            <wp:positionV relativeFrom="paragraph">
              <wp:posOffset>1061544</wp:posOffset>
            </wp:positionV>
            <wp:extent cx="1739900" cy="16129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39900" cy="16129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93F04" w:rsidRPr="00193F04">
        <w:rPr>
          <w:rFonts w:ascii="Arial" w:hAnsi="Arial" w:cs="Arial"/>
          <w:sz w:val="26"/>
          <w:szCs w:val="26"/>
        </w:rPr>
        <w:t>Peirsol</w:t>
      </w:r>
      <w:proofErr w:type="spellEnd"/>
      <w:r w:rsidR="00193F04" w:rsidRPr="00193F04">
        <w:rPr>
          <w:rFonts w:ascii="Arial" w:hAnsi="Arial" w:cs="Arial"/>
          <w:sz w:val="26"/>
          <w:szCs w:val="26"/>
        </w:rPr>
        <w:t xml:space="preserve"> was the national team rep for the Junior Pan Pac Team. </w:t>
      </w:r>
      <w:r w:rsidRPr="005512B3">
        <w:rPr>
          <w:rFonts w:ascii="Arial" w:hAnsi="Arial" w:cs="Arial"/>
          <w:sz w:val="26"/>
          <w:szCs w:val="26"/>
        </w:rPr>
        <w:t xml:space="preserve"> </w:t>
      </w:r>
      <w:r w:rsidR="00193F04" w:rsidRPr="00193F04">
        <w:rPr>
          <w:rFonts w:ascii="Arial" w:hAnsi="Arial" w:cs="Arial"/>
          <w:sz w:val="26"/>
          <w:szCs w:val="26"/>
        </w:rPr>
        <w:t>The three-time Olympian, gold medalist and world record holder considered Jr. Pan Pac’s the best trip of the summer, even better than the Olympics.  Why?  The opportunity to interact with up-and-coming junior swimmers and to mentor them to step into the big fins of swimmers who will retire during this Quad.  “Our Olympic team had a mix of young and old, but many of our athletes are older and may not stay until 2016.   This team needs to be ready to step in, deal with the pressure and perform,” Aaron commented.</w:t>
      </w:r>
    </w:p>
    <w:p w14:paraId="340D0EEB" w14:textId="77777777" w:rsidR="00193F04" w:rsidRPr="00193F04" w:rsidRDefault="00193F04" w:rsidP="00EF0FCE">
      <w:pPr>
        <w:rPr>
          <w:rFonts w:ascii="Arial" w:hAnsi="Arial" w:cs="Arial"/>
          <w:sz w:val="26"/>
          <w:szCs w:val="26"/>
        </w:rPr>
      </w:pPr>
      <w:r w:rsidRPr="00193F04">
        <w:rPr>
          <w:rFonts w:ascii="Arial" w:hAnsi="Arial" w:cs="Arial"/>
          <w:sz w:val="26"/>
          <w:szCs w:val="26"/>
        </w:rPr>
        <w:t xml:space="preserve"> </w:t>
      </w:r>
    </w:p>
    <w:p w14:paraId="7402118E" w14:textId="6132E637" w:rsidR="00193F04" w:rsidRPr="00193F04" w:rsidRDefault="005512B3" w:rsidP="00EF0FCE">
      <w:pPr>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67456" behindDoc="0" locked="0" layoutInCell="1" allowOverlap="1" wp14:anchorId="78B6BB3F" wp14:editId="612AB98E">
                <wp:simplePos x="0" y="0"/>
                <wp:positionH relativeFrom="column">
                  <wp:posOffset>5102225</wp:posOffset>
                </wp:positionH>
                <wp:positionV relativeFrom="paragraph">
                  <wp:posOffset>1118235</wp:posOffset>
                </wp:positionV>
                <wp:extent cx="1733550" cy="6197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33550" cy="619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19C8D3" w14:textId="79CA90F8" w:rsidR="005512B3" w:rsidRPr="005512B3" w:rsidRDefault="005512B3" w:rsidP="005512B3">
                            <w:pPr>
                              <w:jc w:val="center"/>
                              <w:rPr>
                                <w:rFonts w:ascii="Al Tarikh" w:hAnsi="Al Tarikh" w:cs="Al Tarikh"/>
                                <w:i/>
                                <w:sz w:val="22"/>
                              </w:rPr>
                            </w:pPr>
                            <w:r w:rsidRPr="005512B3">
                              <w:rPr>
                                <w:rFonts w:ascii="Calibri" w:eastAsia="Calibri" w:hAnsi="Calibri" w:cs="Calibri"/>
                                <w:i/>
                                <w:sz w:val="22"/>
                              </w:rPr>
                              <w:t>Jim</w:t>
                            </w:r>
                            <w:r w:rsidRPr="005512B3">
                              <w:rPr>
                                <w:rFonts w:ascii="Al Tarikh" w:hAnsi="Al Tarikh" w:cs="Al Tarikh" w:hint="cs"/>
                                <w:i/>
                                <w:sz w:val="22"/>
                              </w:rPr>
                              <w:t xml:space="preserve"> </w:t>
                            </w:r>
                            <w:r w:rsidRPr="005512B3">
                              <w:rPr>
                                <w:rFonts w:ascii="Calibri" w:eastAsia="Calibri" w:hAnsi="Calibri" w:cs="Calibri"/>
                                <w:i/>
                                <w:sz w:val="22"/>
                              </w:rPr>
                              <w:t>Frye</w:t>
                            </w:r>
                          </w:p>
                          <w:p w14:paraId="4B8CF61D" w14:textId="193B3F6E" w:rsidR="005512B3" w:rsidRPr="005512B3" w:rsidRDefault="005512B3" w:rsidP="005512B3">
                            <w:pPr>
                              <w:jc w:val="center"/>
                              <w:rPr>
                                <w:rFonts w:ascii="Al Tarikh" w:hAnsi="Al Tarikh" w:cs="Al Tarikh"/>
                                <w:i/>
                                <w:sz w:val="22"/>
                              </w:rPr>
                            </w:pPr>
                            <w:r w:rsidRPr="005512B3">
                              <w:rPr>
                                <w:rFonts w:ascii="Calibri" w:eastAsia="Calibri" w:hAnsi="Calibri" w:cs="Calibri"/>
                                <w:i/>
                                <w:sz w:val="22"/>
                              </w:rPr>
                              <w:t>Never</w:t>
                            </w:r>
                            <w:r w:rsidRPr="005512B3">
                              <w:rPr>
                                <w:rFonts w:ascii="Al Tarikh" w:hAnsi="Al Tarikh" w:cs="Al Tarikh" w:hint="cs"/>
                                <w:i/>
                                <w:sz w:val="22"/>
                              </w:rPr>
                              <w:t xml:space="preserve"> </w:t>
                            </w:r>
                            <w:r w:rsidRPr="005512B3">
                              <w:rPr>
                                <w:rFonts w:ascii="Calibri" w:eastAsia="Calibri" w:hAnsi="Calibri" w:cs="Calibri"/>
                                <w:i/>
                                <w:sz w:val="22"/>
                              </w:rPr>
                              <w:t>forgotten</w:t>
                            </w:r>
                          </w:p>
                          <w:p w14:paraId="5C613BAD" w14:textId="30B839E5" w:rsidR="005512B3" w:rsidRPr="005512B3" w:rsidRDefault="005512B3" w:rsidP="005512B3">
                            <w:pPr>
                              <w:jc w:val="center"/>
                              <w:rPr>
                                <w:rFonts w:ascii="Al Tarikh" w:hAnsi="Al Tarikh" w:cs="Al Tarikh"/>
                                <w:i/>
                                <w:sz w:val="22"/>
                              </w:rPr>
                            </w:pPr>
                            <w:r w:rsidRPr="005512B3">
                              <w:rPr>
                                <w:rFonts w:ascii="Calibri" w:eastAsia="Calibri" w:hAnsi="Calibri" w:cs="Calibri"/>
                                <w:i/>
                                <w:sz w:val="22"/>
                              </w:rPr>
                              <w:t>Always</w:t>
                            </w:r>
                            <w:r w:rsidRPr="005512B3">
                              <w:rPr>
                                <w:rFonts w:ascii="Al Tarikh" w:hAnsi="Al Tarikh" w:cs="Al Tarikh" w:hint="cs"/>
                                <w:i/>
                                <w:sz w:val="22"/>
                              </w:rPr>
                              <w:t xml:space="preserve"> </w:t>
                            </w:r>
                            <w:r w:rsidRPr="005512B3">
                              <w:rPr>
                                <w:rFonts w:ascii="Calibri" w:eastAsia="Calibri" w:hAnsi="Calibri" w:cs="Calibri"/>
                                <w:i/>
                                <w:sz w:val="22"/>
                              </w:rPr>
                              <w:t>paying</w:t>
                            </w:r>
                            <w:r w:rsidRPr="005512B3">
                              <w:rPr>
                                <w:rFonts w:ascii="Al Tarikh" w:hAnsi="Al Tarikh" w:cs="Al Tarikh" w:hint="cs"/>
                                <w:i/>
                                <w:sz w:val="22"/>
                              </w:rPr>
                              <w:t xml:space="preserve"> </w:t>
                            </w:r>
                            <w:r w:rsidRPr="005512B3">
                              <w:rPr>
                                <w:rFonts w:ascii="Calibri" w:eastAsia="Calibri" w:hAnsi="Calibri" w:cs="Calibri"/>
                                <w:i/>
                                <w:sz w:val="22"/>
                              </w:rPr>
                              <w:t>it</w:t>
                            </w:r>
                            <w:r w:rsidRPr="005512B3">
                              <w:rPr>
                                <w:rFonts w:ascii="Al Tarikh" w:hAnsi="Al Tarikh" w:cs="Al Tarikh" w:hint="cs"/>
                                <w:i/>
                                <w:sz w:val="22"/>
                              </w:rPr>
                              <w:t xml:space="preserve"> </w:t>
                            </w:r>
                            <w:r w:rsidRPr="005512B3">
                              <w:rPr>
                                <w:rFonts w:ascii="Calibri" w:eastAsia="Calibri" w:hAnsi="Calibri" w:cs="Calibri"/>
                                <w:i/>
                                <w:sz w:val="22"/>
                              </w:rPr>
                              <w:t>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6BB3F" id="_x0000_t202" coordsize="21600,21600" o:spt="202" path="m0,0l0,21600,21600,21600,21600,0xe">
                <v:stroke joinstyle="miter"/>
                <v:path gradientshapeok="t" o:connecttype="rect"/>
              </v:shapetype>
              <v:shape id="Text_x0020_Box_x0020_3" o:spid="_x0000_s1026" type="#_x0000_t202" style="position:absolute;margin-left:401.75pt;margin-top:88.05pt;width:136.5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" filled="f" stroked="f">
                <v:textbox>
                  <w:txbxContent>
                    <w:p w14:paraId="6519C8D3" w14:textId="79CA90F8" w:rsidR="005512B3" w:rsidRPr="005512B3" w:rsidRDefault="005512B3" w:rsidP="005512B3">
                      <w:pPr>
                        <w:jc w:val="center"/>
                        <w:rPr>
                          <w:rFonts w:ascii="Al Tarikh" w:hAnsi="Al Tarikh" w:cs="Al Tarikh" w:hint="cs"/>
                          <w:i/>
                          <w:sz w:val="22"/>
                        </w:rPr>
                      </w:pPr>
                      <w:r w:rsidRPr="005512B3">
                        <w:rPr>
                          <w:rFonts w:ascii="Calibri" w:eastAsia="Calibri" w:hAnsi="Calibri" w:cs="Calibri"/>
                          <w:i/>
                          <w:sz w:val="22"/>
                        </w:rPr>
                        <w:t>Jim</w:t>
                      </w:r>
                      <w:r w:rsidRPr="005512B3">
                        <w:rPr>
                          <w:rFonts w:ascii="Al Tarikh" w:hAnsi="Al Tarikh" w:cs="Al Tarikh" w:hint="cs"/>
                          <w:i/>
                          <w:sz w:val="22"/>
                        </w:rPr>
                        <w:t xml:space="preserve"> </w:t>
                      </w:r>
                      <w:r w:rsidRPr="005512B3">
                        <w:rPr>
                          <w:rFonts w:ascii="Calibri" w:eastAsia="Calibri" w:hAnsi="Calibri" w:cs="Calibri"/>
                          <w:i/>
                          <w:sz w:val="22"/>
                        </w:rPr>
                        <w:t>Frye</w:t>
                      </w:r>
                    </w:p>
                    <w:p w14:paraId="4B8CF61D" w14:textId="193B3F6E" w:rsidR="005512B3" w:rsidRPr="005512B3" w:rsidRDefault="005512B3" w:rsidP="005512B3">
                      <w:pPr>
                        <w:jc w:val="center"/>
                        <w:rPr>
                          <w:rFonts w:ascii="Al Tarikh" w:hAnsi="Al Tarikh" w:cs="Al Tarikh" w:hint="cs"/>
                          <w:i/>
                          <w:sz w:val="22"/>
                        </w:rPr>
                      </w:pPr>
                      <w:r w:rsidRPr="005512B3">
                        <w:rPr>
                          <w:rFonts w:ascii="Calibri" w:eastAsia="Calibri" w:hAnsi="Calibri" w:cs="Calibri"/>
                          <w:i/>
                          <w:sz w:val="22"/>
                        </w:rPr>
                        <w:t>Never</w:t>
                      </w:r>
                      <w:r w:rsidRPr="005512B3">
                        <w:rPr>
                          <w:rFonts w:ascii="Al Tarikh" w:hAnsi="Al Tarikh" w:cs="Al Tarikh" w:hint="cs"/>
                          <w:i/>
                          <w:sz w:val="22"/>
                        </w:rPr>
                        <w:t xml:space="preserve"> </w:t>
                      </w:r>
                      <w:r w:rsidRPr="005512B3">
                        <w:rPr>
                          <w:rFonts w:ascii="Calibri" w:eastAsia="Calibri" w:hAnsi="Calibri" w:cs="Calibri"/>
                          <w:i/>
                          <w:sz w:val="22"/>
                        </w:rPr>
                        <w:t>forgotten</w:t>
                      </w:r>
                    </w:p>
                    <w:p w14:paraId="5C613BAD" w14:textId="30B839E5" w:rsidR="005512B3" w:rsidRPr="005512B3" w:rsidRDefault="005512B3" w:rsidP="005512B3">
                      <w:pPr>
                        <w:jc w:val="center"/>
                        <w:rPr>
                          <w:rFonts w:ascii="Al Tarikh" w:hAnsi="Al Tarikh" w:cs="Al Tarikh" w:hint="cs"/>
                          <w:i/>
                          <w:sz w:val="22"/>
                        </w:rPr>
                      </w:pPr>
                      <w:r w:rsidRPr="005512B3">
                        <w:rPr>
                          <w:rFonts w:ascii="Calibri" w:eastAsia="Calibri" w:hAnsi="Calibri" w:cs="Calibri"/>
                          <w:i/>
                          <w:sz w:val="22"/>
                        </w:rPr>
                        <w:t>Always</w:t>
                      </w:r>
                      <w:r w:rsidRPr="005512B3">
                        <w:rPr>
                          <w:rFonts w:ascii="Al Tarikh" w:hAnsi="Al Tarikh" w:cs="Al Tarikh" w:hint="cs"/>
                          <w:i/>
                          <w:sz w:val="22"/>
                        </w:rPr>
                        <w:t xml:space="preserve"> </w:t>
                      </w:r>
                      <w:r w:rsidRPr="005512B3">
                        <w:rPr>
                          <w:rFonts w:ascii="Calibri" w:eastAsia="Calibri" w:hAnsi="Calibri" w:cs="Calibri"/>
                          <w:i/>
                          <w:sz w:val="22"/>
                        </w:rPr>
                        <w:t>paying</w:t>
                      </w:r>
                      <w:r w:rsidRPr="005512B3">
                        <w:rPr>
                          <w:rFonts w:ascii="Al Tarikh" w:hAnsi="Al Tarikh" w:cs="Al Tarikh" w:hint="cs"/>
                          <w:i/>
                          <w:sz w:val="22"/>
                        </w:rPr>
                        <w:t xml:space="preserve"> </w:t>
                      </w:r>
                      <w:r w:rsidRPr="005512B3">
                        <w:rPr>
                          <w:rFonts w:ascii="Calibri" w:eastAsia="Calibri" w:hAnsi="Calibri" w:cs="Calibri"/>
                          <w:i/>
                          <w:sz w:val="22"/>
                        </w:rPr>
                        <w:t>it</w:t>
                      </w:r>
                      <w:r w:rsidRPr="005512B3">
                        <w:rPr>
                          <w:rFonts w:ascii="Al Tarikh" w:hAnsi="Al Tarikh" w:cs="Al Tarikh" w:hint="cs"/>
                          <w:i/>
                          <w:sz w:val="22"/>
                        </w:rPr>
                        <w:t xml:space="preserve"> </w:t>
                      </w:r>
                      <w:r w:rsidRPr="005512B3">
                        <w:rPr>
                          <w:rFonts w:ascii="Calibri" w:eastAsia="Calibri" w:hAnsi="Calibri" w:cs="Calibri"/>
                          <w:i/>
                          <w:sz w:val="22"/>
                        </w:rPr>
                        <w:t>forward</w:t>
                      </w:r>
                    </w:p>
                  </w:txbxContent>
                </v:textbox>
                <w10:wrap type="square"/>
              </v:shape>
            </w:pict>
          </mc:Fallback>
        </mc:AlternateContent>
      </w:r>
      <w:r w:rsidR="00193F04" w:rsidRPr="00193F04">
        <w:rPr>
          <w:rFonts w:ascii="Arial" w:hAnsi="Arial" w:cs="Arial"/>
          <w:sz w:val="26"/>
          <w:szCs w:val="26"/>
        </w:rPr>
        <w:t>Give them energy and confidence.  Get them ready to step in and perform.   This mentoring theme can easily be applied to the officials’ side.   Aaron could have spent that week doing many things, but he didn’t.  He chose to invest in the next generation of elite athletes and Olympic hopefuls.  He swam, laughed, ate, talked and coached with them, building a team, and passing on his passion.</w:t>
      </w:r>
    </w:p>
    <w:p w14:paraId="0E6859AB" w14:textId="77777777" w:rsidR="00193F04" w:rsidRPr="00193F04" w:rsidRDefault="00193F04" w:rsidP="00EF0FCE">
      <w:pPr>
        <w:rPr>
          <w:rFonts w:ascii="Arial" w:hAnsi="Arial" w:cs="Arial"/>
          <w:sz w:val="26"/>
          <w:szCs w:val="26"/>
        </w:rPr>
      </w:pPr>
      <w:r w:rsidRPr="00193F04">
        <w:rPr>
          <w:rFonts w:ascii="Arial" w:hAnsi="Arial" w:cs="Arial"/>
          <w:sz w:val="26"/>
          <w:szCs w:val="26"/>
        </w:rPr>
        <w:t xml:space="preserve"> </w:t>
      </w:r>
    </w:p>
    <w:p w14:paraId="5444A9F2" w14:textId="3B9AA2CC" w:rsidR="00193F04" w:rsidRPr="00193F04" w:rsidRDefault="00193F04" w:rsidP="00EF0FCE">
      <w:pPr>
        <w:rPr>
          <w:rFonts w:ascii="Arial" w:hAnsi="Arial" w:cs="Arial"/>
          <w:sz w:val="26"/>
          <w:szCs w:val="26"/>
        </w:rPr>
      </w:pPr>
      <w:r w:rsidRPr="00193F04">
        <w:rPr>
          <w:rFonts w:ascii="Arial" w:hAnsi="Arial" w:cs="Arial"/>
          <w:sz w:val="26"/>
          <w:szCs w:val="26"/>
        </w:rPr>
        <w:t>We mentor to give back.   We mentor to pay forward to a sport that has been good to us.  We need younger officials in our ranks, learning our craft,</w:t>
      </w:r>
      <w:r w:rsidR="007E45AA">
        <w:rPr>
          <w:rFonts w:ascii="Arial" w:hAnsi="Arial" w:cs="Arial"/>
          <w:sz w:val="26"/>
          <w:szCs w:val="26"/>
        </w:rPr>
        <w:t xml:space="preserve"> gaining experience, preparing </w:t>
      </w:r>
      <w:r w:rsidRPr="00193F04">
        <w:rPr>
          <w:rFonts w:ascii="Arial" w:hAnsi="Arial" w:cs="Arial"/>
          <w:sz w:val="26"/>
          <w:szCs w:val="26"/>
        </w:rPr>
        <w:t>to take our place on pool decks.   We take them under our wing, and teach them the fine points of officiating to give them energy and confidence.  We should be happy the “youngsters” are coming up behind us, rather than fearing that they will displace us.  The frequent looks of pride and celebration on Aaron’s face as Team USA performed over and over said that it’s all good, and maybe even better.</w:t>
      </w:r>
    </w:p>
    <w:p w14:paraId="5CBA40B1" w14:textId="77777777" w:rsidR="00941210" w:rsidRDefault="00941210" w:rsidP="00EF0FCE">
      <w:pPr>
        <w:rPr>
          <w:rFonts w:ascii="Cooper Black" w:hAnsi="Cooper Black" w:cs="Arial"/>
          <w:i/>
          <w:color w:val="2E74B5" w:themeColor="accent1" w:themeShade="BF"/>
          <w:sz w:val="40"/>
          <w:szCs w:val="26"/>
        </w:rPr>
      </w:pPr>
    </w:p>
    <w:p w14:paraId="41314AD7" w14:textId="2C53A6B6" w:rsidR="00193F04" w:rsidRPr="007E45AA" w:rsidRDefault="007E45AA" w:rsidP="0043267A">
      <w:pPr>
        <w:jc w:val="center"/>
        <w:rPr>
          <w:rFonts w:ascii="Cooper Black" w:hAnsi="Cooper Black" w:cs="Arial"/>
          <w:i/>
          <w:color w:val="FF0000"/>
          <w:sz w:val="40"/>
          <w:szCs w:val="26"/>
        </w:rPr>
      </w:pPr>
      <w:r w:rsidRPr="007E45AA">
        <w:rPr>
          <w:rFonts w:ascii="Cooper Black" w:hAnsi="Cooper Black" w:cs="Arial"/>
          <w:i/>
          <w:color w:val="FF0000"/>
          <w:sz w:val="40"/>
          <w:szCs w:val="26"/>
        </w:rPr>
        <w:t xml:space="preserve">Happy Holidays </w:t>
      </w:r>
    </w:p>
    <w:p w14:paraId="2272E1F8" w14:textId="746A56EC" w:rsidR="007E45AA" w:rsidRPr="007E45AA" w:rsidRDefault="007E45AA" w:rsidP="0043267A">
      <w:pPr>
        <w:jc w:val="center"/>
        <w:rPr>
          <w:rFonts w:ascii="Cooper Black" w:hAnsi="Cooper Black" w:cs="Arial"/>
          <w:i/>
          <w:color w:val="FF0000"/>
          <w:sz w:val="40"/>
          <w:szCs w:val="26"/>
        </w:rPr>
      </w:pPr>
      <w:r>
        <w:rPr>
          <w:rFonts w:ascii="Cooper Black" w:hAnsi="Cooper Black" w:cs="Arial"/>
          <w:i/>
          <w:color w:val="FF0000"/>
          <w:sz w:val="40"/>
          <w:szCs w:val="26"/>
        </w:rPr>
        <w:t>a</w:t>
      </w:r>
      <w:r w:rsidRPr="007E45AA">
        <w:rPr>
          <w:rFonts w:ascii="Cooper Black" w:hAnsi="Cooper Black" w:cs="Arial"/>
          <w:i/>
          <w:color w:val="FF0000"/>
          <w:sz w:val="40"/>
          <w:szCs w:val="26"/>
        </w:rPr>
        <w:t xml:space="preserve">nd </w:t>
      </w:r>
    </w:p>
    <w:p w14:paraId="70CE87AB" w14:textId="3E379D03" w:rsidR="007E45AA" w:rsidRPr="007E45AA" w:rsidRDefault="007E45AA" w:rsidP="0043267A">
      <w:pPr>
        <w:jc w:val="center"/>
        <w:rPr>
          <w:rFonts w:ascii="Cooper Black" w:hAnsi="Cooper Black" w:cs="Arial"/>
          <w:i/>
          <w:color w:val="FF0000"/>
          <w:sz w:val="40"/>
          <w:szCs w:val="26"/>
        </w:rPr>
      </w:pPr>
      <w:r w:rsidRPr="007E45AA">
        <w:rPr>
          <w:rFonts w:ascii="Cooper Black" w:hAnsi="Cooper Black" w:cs="Arial"/>
          <w:i/>
          <w:color w:val="FF0000"/>
          <w:sz w:val="40"/>
          <w:szCs w:val="26"/>
        </w:rPr>
        <w:t>Safe Travels</w:t>
      </w:r>
    </w:p>
    <w:p w14:paraId="7050A48F" w14:textId="77777777" w:rsidR="00941210" w:rsidRDefault="00941210" w:rsidP="0043267A">
      <w:pPr>
        <w:jc w:val="center"/>
        <w:rPr>
          <w:rFonts w:ascii="Cooper Black" w:hAnsi="Cooper Black" w:cs="Arial"/>
          <w:i/>
          <w:color w:val="2E74B5" w:themeColor="accent1" w:themeShade="BF"/>
          <w:sz w:val="40"/>
          <w:szCs w:val="26"/>
        </w:rPr>
      </w:pPr>
    </w:p>
    <w:p w14:paraId="7643F12C" w14:textId="7CF3C643" w:rsidR="0043267A" w:rsidRPr="0043267A" w:rsidRDefault="0043267A" w:rsidP="0043267A">
      <w:pPr>
        <w:jc w:val="center"/>
        <w:rPr>
          <w:rFonts w:ascii="Cooper Black" w:hAnsi="Cooper Black" w:cs="Arial"/>
          <w:i/>
          <w:color w:val="2E74B5" w:themeColor="accent1" w:themeShade="BF"/>
          <w:sz w:val="40"/>
          <w:szCs w:val="26"/>
        </w:rPr>
      </w:pPr>
      <w:r w:rsidRPr="0043267A">
        <w:rPr>
          <w:rFonts w:ascii="Cooper Black" w:hAnsi="Cooper Black" w:cs="Arial"/>
          <w:i/>
          <w:color w:val="2E74B5" w:themeColor="accent1" w:themeShade="BF"/>
          <w:sz w:val="40"/>
          <w:szCs w:val="26"/>
        </w:rPr>
        <w:t>Virginia Swimming</w:t>
      </w:r>
    </w:p>
    <w:p w14:paraId="577D4CAF" w14:textId="15012BAD" w:rsidR="0043267A" w:rsidRPr="0043267A" w:rsidRDefault="0043267A" w:rsidP="0043267A">
      <w:pPr>
        <w:jc w:val="center"/>
        <w:rPr>
          <w:rFonts w:ascii="Cooper Black" w:hAnsi="Cooper Black" w:cs="Arial"/>
          <w:i/>
          <w:color w:val="2E74B5" w:themeColor="accent1" w:themeShade="BF"/>
          <w:sz w:val="40"/>
          <w:szCs w:val="26"/>
        </w:rPr>
      </w:pPr>
      <w:r w:rsidRPr="0043267A">
        <w:rPr>
          <w:rFonts w:ascii="Cooper Black" w:hAnsi="Cooper Black" w:cs="Arial"/>
          <w:i/>
          <w:color w:val="2E74B5" w:themeColor="accent1" w:themeShade="BF"/>
          <w:sz w:val="40"/>
          <w:szCs w:val="26"/>
        </w:rPr>
        <w:t>Moving Forward</w:t>
      </w:r>
    </w:p>
    <w:p w14:paraId="2F09FFBD" w14:textId="2246E663" w:rsidR="0043267A" w:rsidRPr="0043267A" w:rsidRDefault="0043267A" w:rsidP="0043267A">
      <w:pPr>
        <w:jc w:val="center"/>
        <w:rPr>
          <w:rFonts w:ascii="Apple Chancery" w:eastAsia="Times New Roman" w:hAnsi="Apple Chancery" w:cs="Apple Chancery"/>
          <w:b/>
          <w:bCs/>
          <w:i/>
          <w:color w:val="FF0000"/>
          <w:sz w:val="44"/>
          <w:szCs w:val="27"/>
          <w:highlight w:val="lightGray"/>
          <w:shd w:val="clear" w:color="auto" w:fill="FFFFFF"/>
        </w:rPr>
      </w:pPr>
      <w:r w:rsidRPr="0043267A">
        <w:rPr>
          <w:rFonts w:ascii="Cooper Black" w:hAnsi="Cooper Black" w:cs="Arial"/>
          <w:i/>
          <w:color w:val="2E74B5" w:themeColor="accent1" w:themeShade="BF"/>
          <w:sz w:val="40"/>
          <w:szCs w:val="26"/>
        </w:rPr>
        <w:t>Swimming Fast</w:t>
      </w:r>
    </w:p>
    <w:p w14:paraId="192643E1" w14:textId="77777777" w:rsidR="006C04C1" w:rsidRPr="00031F59" w:rsidRDefault="006C04C1" w:rsidP="006C04C1">
      <w:pPr>
        <w:contextualSpacing/>
        <w:rPr>
          <w:rFonts w:ascii="Arial" w:hAnsi="Arial" w:cs="Arial"/>
          <w:sz w:val="26"/>
          <w:szCs w:val="26"/>
        </w:rPr>
      </w:pPr>
    </w:p>
    <w:sectPr w:rsidR="006C04C1" w:rsidRPr="00031F59" w:rsidSect="004D4608">
      <w:pgSz w:w="12240" w:h="15840"/>
      <w:pgMar w:top="720" w:right="720" w:bottom="720" w:left="720" w:header="720" w:footer="720" w:gutter="0"/>
      <w:pgBorders>
        <w:top w:val="single" w:sz="4" w:space="1" w:color="FF0000" w:shadow="1"/>
        <w:left w:val="single" w:sz="4" w:space="4" w:color="FF0000" w:shadow="1"/>
        <w:bottom w:val="single" w:sz="4" w:space="1" w:color="FF0000" w:shadow="1"/>
        <w:right w:val="single" w:sz="4" w:space="4" w:color="FF0000"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F4E6A" w14:textId="77777777" w:rsidR="0059437F" w:rsidRDefault="0059437F" w:rsidP="008F3152">
      <w:r>
        <w:separator/>
      </w:r>
    </w:p>
  </w:endnote>
  <w:endnote w:type="continuationSeparator" w:id="0">
    <w:p w14:paraId="1BAE37B2" w14:textId="77777777" w:rsidR="0059437F" w:rsidRDefault="0059437F" w:rsidP="008F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Bradley Han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l Tarikh">
    <w:panose1 w:val="00000400000000000000"/>
    <w:charset w:val="B2"/>
    <w:family w:val="auto"/>
    <w:pitch w:val="variable"/>
    <w:sig w:usb0="00002003" w:usb1="00000000" w:usb2="00000000" w:usb3="00000000" w:csb0="00000041" w:csb1="00000000"/>
  </w:font>
  <w:font w:name="Cooper Black">
    <w:panose1 w:val="0208090404030B0204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824A5" w14:textId="77777777" w:rsidR="0059437F" w:rsidRDefault="0059437F" w:rsidP="008F3152">
      <w:r>
        <w:separator/>
      </w:r>
    </w:p>
  </w:footnote>
  <w:footnote w:type="continuationSeparator" w:id="0">
    <w:p w14:paraId="1FB7ED92" w14:textId="77777777" w:rsidR="0059437F" w:rsidRDefault="0059437F" w:rsidP="008F31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E4234"/>
    <w:multiLevelType w:val="hybridMultilevel"/>
    <w:tmpl w:val="06565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1"/>
  <w:displayBackgroundShape/>
  <w:proofState w:spelling="clean" w:grammar="clean"/>
  <w:documentProtection w:edit="readOnly" w:enforcement="1" w:cryptProviderType="rsaFull" w:cryptAlgorithmClass="hash" w:cryptAlgorithmType="typeAny" w:cryptAlgorithmSid="4" w:cryptSpinCount="100000" w:hash="Yb0XsFWMuuUngQrwRQvTgAylu6U=" w:salt="mtOp7mMTreYH8He2rpunPg=="/>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C1"/>
    <w:rsid w:val="00004B64"/>
    <w:rsid w:val="00011CDC"/>
    <w:rsid w:val="00027B92"/>
    <w:rsid w:val="00031F59"/>
    <w:rsid w:val="000F2208"/>
    <w:rsid w:val="001171D5"/>
    <w:rsid w:val="00193F04"/>
    <w:rsid w:val="001B3948"/>
    <w:rsid w:val="001F4B09"/>
    <w:rsid w:val="001F4FB0"/>
    <w:rsid w:val="002236CB"/>
    <w:rsid w:val="002509B2"/>
    <w:rsid w:val="00270956"/>
    <w:rsid w:val="00292E1B"/>
    <w:rsid w:val="002948CE"/>
    <w:rsid w:val="002C1B93"/>
    <w:rsid w:val="002F2A70"/>
    <w:rsid w:val="002F31C5"/>
    <w:rsid w:val="002F6103"/>
    <w:rsid w:val="00307FA7"/>
    <w:rsid w:val="003334D9"/>
    <w:rsid w:val="0036129D"/>
    <w:rsid w:val="0036136B"/>
    <w:rsid w:val="00370099"/>
    <w:rsid w:val="003E61F1"/>
    <w:rsid w:val="00412075"/>
    <w:rsid w:val="0043267A"/>
    <w:rsid w:val="00480272"/>
    <w:rsid w:val="004B48E9"/>
    <w:rsid w:val="004C2ED3"/>
    <w:rsid w:val="004D4608"/>
    <w:rsid w:val="004E014F"/>
    <w:rsid w:val="00513259"/>
    <w:rsid w:val="005512B3"/>
    <w:rsid w:val="0059437F"/>
    <w:rsid w:val="005B5BBF"/>
    <w:rsid w:val="00630338"/>
    <w:rsid w:val="00661A27"/>
    <w:rsid w:val="00664060"/>
    <w:rsid w:val="0066707E"/>
    <w:rsid w:val="006720FB"/>
    <w:rsid w:val="00683AF0"/>
    <w:rsid w:val="006870F7"/>
    <w:rsid w:val="006C04C1"/>
    <w:rsid w:val="006C7634"/>
    <w:rsid w:val="00732B10"/>
    <w:rsid w:val="007909BC"/>
    <w:rsid w:val="00793514"/>
    <w:rsid w:val="007E45AA"/>
    <w:rsid w:val="008057B6"/>
    <w:rsid w:val="0084569F"/>
    <w:rsid w:val="00886D4B"/>
    <w:rsid w:val="008F3152"/>
    <w:rsid w:val="008F64FC"/>
    <w:rsid w:val="00905F4C"/>
    <w:rsid w:val="00941210"/>
    <w:rsid w:val="0099336D"/>
    <w:rsid w:val="009C1B6C"/>
    <w:rsid w:val="00A44154"/>
    <w:rsid w:val="00AE0918"/>
    <w:rsid w:val="00B54E34"/>
    <w:rsid w:val="00B7105F"/>
    <w:rsid w:val="00B92464"/>
    <w:rsid w:val="00BA294B"/>
    <w:rsid w:val="00BB1B21"/>
    <w:rsid w:val="00BC56AE"/>
    <w:rsid w:val="00BD7FC0"/>
    <w:rsid w:val="00C44445"/>
    <w:rsid w:val="00C922E6"/>
    <w:rsid w:val="00CC102A"/>
    <w:rsid w:val="00CE29BE"/>
    <w:rsid w:val="00CE5419"/>
    <w:rsid w:val="00D012FA"/>
    <w:rsid w:val="00D44973"/>
    <w:rsid w:val="00D4710C"/>
    <w:rsid w:val="00D509B9"/>
    <w:rsid w:val="00D6267B"/>
    <w:rsid w:val="00E375A8"/>
    <w:rsid w:val="00E47A4A"/>
    <w:rsid w:val="00E52CC2"/>
    <w:rsid w:val="00ED12DC"/>
    <w:rsid w:val="00EF0FCE"/>
    <w:rsid w:val="00F5612A"/>
    <w:rsid w:val="00F75A33"/>
    <w:rsid w:val="00FF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0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59"/>
    <w:rPr>
      <w:rFonts w:ascii="Times New Roman" w:hAnsi="Times New Roman" w:cs="Times New Roman"/>
    </w:rPr>
  </w:style>
  <w:style w:type="paragraph" w:styleId="Heading1">
    <w:name w:val="heading 1"/>
    <w:basedOn w:val="Normal"/>
    <w:link w:val="Heading1Char"/>
    <w:uiPriority w:val="9"/>
    <w:qFormat/>
    <w:rsid w:val="002509B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509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8E9"/>
    <w:rPr>
      <w:color w:val="0563C1" w:themeColor="hyperlink"/>
      <w:u w:val="single"/>
    </w:rPr>
  </w:style>
  <w:style w:type="character" w:customStyle="1" w:styleId="Heading1Char">
    <w:name w:val="Heading 1 Char"/>
    <w:basedOn w:val="DefaultParagraphFont"/>
    <w:link w:val="Heading1"/>
    <w:uiPriority w:val="9"/>
    <w:rsid w:val="002509B2"/>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509B2"/>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2509B2"/>
    <w:pPr>
      <w:spacing w:before="100" w:beforeAutospacing="1" w:after="100" w:afterAutospacing="1"/>
    </w:pPr>
  </w:style>
  <w:style w:type="paragraph" w:styleId="Header">
    <w:name w:val="header"/>
    <w:basedOn w:val="Normal"/>
    <w:link w:val="HeaderChar"/>
    <w:uiPriority w:val="99"/>
    <w:unhideWhenUsed/>
    <w:rsid w:val="008F3152"/>
    <w:pPr>
      <w:tabs>
        <w:tab w:val="center" w:pos="4680"/>
        <w:tab w:val="right" w:pos="9360"/>
      </w:tabs>
    </w:pPr>
  </w:style>
  <w:style w:type="character" w:customStyle="1" w:styleId="HeaderChar">
    <w:name w:val="Header Char"/>
    <w:basedOn w:val="DefaultParagraphFont"/>
    <w:link w:val="Header"/>
    <w:uiPriority w:val="99"/>
    <w:rsid w:val="008F3152"/>
    <w:rPr>
      <w:rFonts w:ascii="Times New Roman" w:hAnsi="Times New Roman" w:cs="Times New Roman"/>
    </w:rPr>
  </w:style>
  <w:style w:type="paragraph" w:styleId="Footer">
    <w:name w:val="footer"/>
    <w:basedOn w:val="Normal"/>
    <w:link w:val="FooterChar"/>
    <w:uiPriority w:val="99"/>
    <w:unhideWhenUsed/>
    <w:rsid w:val="008F3152"/>
    <w:pPr>
      <w:tabs>
        <w:tab w:val="center" w:pos="4680"/>
        <w:tab w:val="right" w:pos="9360"/>
      </w:tabs>
    </w:pPr>
  </w:style>
  <w:style w:type="character" w:customStyle="1" w:styleId="FooterChar">
    <w:name w:val="Footer Char"/>
    <w:basedOn w:val="DefaultParagraphFont"/>
    <w:link w:val="Footer"/>
    <w:uiPriority w:val="99"/>
    <w:rsid w:val="008F3152"/>
    <w:rPr>
      <w:rFonts w:ascii="Times New Roman" w:hAnsi="Times New Roman" w:cs="Times New Roman"/>
    </w:rPr>
  </w:style>
  <w:style w:type="character" w:customStyle="1" w:styleId="apple-converted-space">
    <w:name w:val="apple-converted-space"/>
    <w:basedOn w:val="DefaultParagraphFont"/>
    <w:rsid w:val="00941210"/>
  </w:style>
  <w:style w:type="paragraph" w:styleId="ListParagraph">
    <w:name w:val="List Paragraph"/>
    <w:basedOn w:val="Normal"/>
    <w:uiPriority w:val="34"/>
    <w:qFormat/>
    <w:rsid w:val="004D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7121">
      <w:bodyDiv w:val="1"/>
      <w:marLeft w:val="0"/>
      <w:marRight w:val="0"/>
      <w:marTop w:val="0"/>
      <w:marBottom w:val="0"/>
      <w:divBdr>
        <w:top w:val="none" w:sz="0" w:space="0" w:color="auto"/>
        <w:left w:val="none" w:sz="0" w:space="0" w:color="auto"/>
        <w:bottom w:val="none" w:sz="0" w:space="0" w:color="auto"/>
        <w:right w:val="none" w:sz="0" w:space="0" w:color="auto"/>
      </w:divBdr>
    </w:div>
    <w:div w:id="332074244">
      <w:bodyDiv w:val="1"/>
      <w:marLeft w:val="0"/>
      <w:marRight w:val="0"/>
      <w:marTop w:val="0"/>
      <w:marBottom w:val="0"/>
      <w:divBdr>
        <w:top w:val="none" w:sz="0" w:space="0" w:color="auto"/>
        <w:left w:val="none" w:sz="0" w:space="0" w:color="auto"/>
        <w:bottom w:val="none" w:sz="0" w:space="0" w:color="auto"/>
        <w:right w:val="none" w:sz="0" w:space="0" w:color="auto"/>
      </w:divBdr>
    </w:div>
    <w:div w:id="367075063">
      <w:bodyDiv w:val="1"/>
      <w:marLeft w:val="0"/>
      <w:marRight w:val="0"/>
      <w:marTop w:val="0"/>
      <w:marBottom w:val="0"/>
      <w:divBdr>
        <w:top w:val="none" w:sz="0" w:space="0" w:color="auto"/>
        <w:left w:val="none" w:sz="0" w:space="0" w:color="auto"/>
        <w:bottom w:val="none" w:sz="0" w:space="0" w:color="auto"/>
        <w:right w:val="none" w:sz="0" w:space="0" w:color="auto"/>
      </w:divBdr>
    </w:div>
    <w:div w:id="671446878">
      <w:bodyDiv w:val="1"/>
      <w:marLeft w:val="0"/>
      <w:marRight w:val="0"/>
      <w:marTop w:val="0"/>
      <w:marBottom w:val="0"/>
      <w:divBdr>
        <w:top w:val="none" w:sz="0" w:space="0" w:color="auto"/>
        <w:left w:val="none" w:sz="0" w:space="0" w:color="auto"/>
        <w:bottom w:val="none" w:sz="0" w:space="0" w:color="auto"/>
        <w:right w:val="none" w:sz="0" w:space="0" w:color="auto"/>
      </w:divBdr>
    </w:div>
    <w:div w:id="723525716">
      <w:bodyDiv w:val="1"/>
      <w:marLeft w:val="0"/>
      <w:marRight w:val="0"/>
      <w:marTop w:val="0"/>
      <w:marBottom w:val="0"/>
      <w:divBdr>
        <w:top w:val="none" w:sz="0" w:space="0" w:color="auto"/>
        <w:left w:val="none" w:sz="0" w:space="0" w:color="auto"/>
        <w:bottom w:val="none" w:sz="0" w:space="0" w:color="auto"/>
        <w:right w:val="none" w:sz="0" w:space="0" w:color="auto"/>
      </w:divBdr>
    </w:div>
    <w:div w:id="801579054">
      <w:bodyDiv w:val="1"/>
      <w:marLeft w:val="0"/>
      <w:marRight w:val="0"/>
      <w:marTop w:val="0"/>
      <w:marBottom w:val="0"/>
      <w:divBdr>
        <w:top w:val="none" w:sz="0" w:space="0" w:color="auto"/>
        <w:left w:val="none" w:sz="0" w:space="0" w:color="auto"/>
        <w:bottom w:val="none" w:sz="0" w:space="0" w:color="auto"/>
        <w:right w:val="none" w:sz="0" w:space="0" w:color="auto"/>
      </w:divBdr>
    </w:div>
    <w:div w:id="971446493">
      <w:bodyDiv w:val="1"/>
      <w:marLeft w:val="0"/>
      <w:marRight w:val="0"/>
      <w:marTop w:val="0"/>
      <w:marBottom w:val="0"/>
      <w:divBdr>
        <w:top w:val="none" w:sz="0" w:space="0" w:color="auto"/>
        <w:left w:val="none" w:sz="0" w:space="0" w:color="auto"/>
        <w:bottom w:val="none" w:sz="0" w:space="0" w:color="auto"/>
        <w:right w:val="none" w:sz="0" w:space="0" w:color="auto"/>
      </w:divBdr>
    </w:div>
    <w:div w:id="1249655567">
      <w:bodyDiv w:val="1"/>
      <w:marLeft w:val="0"/>
      <w:marRight w:val="0"/>
      <w:marTop w:val="0"/>
      <w:marBottom w:val="0"/>
      <w:divBdr>
        <w:top w:val="none" w:sz="0" w:space="0" w:color="auto"/>
        <w:left w:val="none" w:sz="0" w:space="0" w:color="auto"/>
        <w:bottom w:val="none" w:sz="0" w:space="0" w:color="auto"/>
        <w:right w:val="none" w:sz="0" w:space="0" w:color="auto"/>
      </w:divBdr>
    </w:div>
    <w:div w:id="1294478331">
      <w:bodyDiv w:val="1"/>
      <w:marLeft w:val="0"/>
      <w:marRight w:val="0"/>
      <w:marTop w:val="0"/>
      <w:marBottom w:val="0"/>
      <w:divBdr>
        <w:top w:val="none" w:sz="0" w:space="0" w:color="auto"/>
        <w:left w:val="none" w:sz="0" w:space="0" w:color="auto"/>
        <w:bottom w:val="none" w:sz="0" w:space="0" w:color="auto"/>
        <w:right w:val="none" w:sz="0" w:space="0" w:color="auto"/>
      </w:divBdr>
    </w:div>
    <w:div w:id="1587768895">
      <w:bodyDiv w:val="1"/>
      <w:marLeft w:val="0"/>
      <w:marRight w:val="0"/>
      <w:marTop w:val="0"/>
      <w:marBottom w:val="0"/>
      <w:divBdr>
        <w:top w:val="none" w:sz="0" w:space="0" w:color="auto"/>
        <w:left w:val="none" w:sz="0" w:space="0" w:color="auto"/>
        <w:bottom w:val="none" w:sz="0" w:space="0" w:color="auto"/>
        <w:right w:val="none" w:sz="0" w:space="0" w:color="auto"/>
      </w:divBdr>
    </w:div>
    <w:div w:id="1826047735">
      <w:bodyDiv w:val="1"/>
      <w:marLeft w:val="0"/>
      <w:marRight w:val="0"/>
      <w:marTop w:val="0"/>
      <w:marBottom w:val="0"/>
      <w:divBdr>
        <w:top w:val="none" w:sz="0" w:space="0" w:color="auto"/>
        <w:left w:val="none" w:sz="0" w:space="0" w:color="auto"/>
        <w:bottom w:val="none" w:sz="0" w:space="0" w:color="auto"/>
        <w:right w:val="none" w:sz="0" w:space="0" w:color="auto"/>
      </w:divBdr>
    </w:div>
    <w:div w:id="1862624379">
      <w:bodyDiv w:val="1"/>
      <w:marLeft w:val="0"/>
      <w:marRight w:val="0"/>
      <w:marTop w:val="0"/>
      <w:marBottom w:val="0"/>
      <w:divBdr>
        <w:top w:val="none" w:sz="0" w:space="0" w:color="auto"/>
        <w:left w:val="none" w:sz="0" w:space="0" w:color="auto"/>
        <w:bottom w:val="none" w:sz="0" w:space="0" w:color="auto"/>
        <w:right w:val="none" w:sz="0" w:space="0" w:color="auto"/>
      </w:divBdr>
    </w:div>
    <w:div w:id="1965043310">
      <w:bodyDiv w:val="1"/>
      <w:marLeft w:val="0"/>
      <w:marRight w:val="0"/>
      <w:marTop w:val="0"/>
      <w:marBottom w:val="0"/>
      <w:divBdr>
        <w:top w:val="none" w:sz="0" w:space="0" w:color="auto"/>
        <w:left w:val="none" w:sz="0" w:space="0" w:color="auto"/>
        <w:bottom w:val="none" w:sz="0" w:space="0" w:color="auto"/>
        <w:right w:val="none" w:sz="0" w:space="0" w:color="auto"/>
      </w:divBdr>
    </w:div>
    <w:div w:id="1990401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www.virginiaswimming.org/vsi/Official/Information.html" TargetMode="External"/><Relationship Id="rId14" Type="http://schemas.openxmlformats.org/officeDocument/2006/relationships/hyperlink" Target="https://docs.google.com/forms/d/e/1FAIpQLScBU9Jo0ADxGF2e9lYchWqEZBODcC29O4-vaSXTl7tlxwLsrA/viewform" TargetMode="External"/><Relationship Id="rId15" Type="http://schemas.openxmlformats.org/officeDocument/2006/relationships/hyperlink" Target="http://www.usaswimming.org/DesktopDefault.aspx?TabId=1511&amp;Alias=Rainbow&amp;Lang=en" TargetMode="External"/><Relationship Id="rId16" Type="http://schemas.openxmlformats.org/officeDocument/2006/relationships/image" Target="media/image4.jpeg"/><Relationship Id="rId17" Type="http://schemas.openxmlformats.org/officeDocument/2006/relationships/image" Target="media/image5.tif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egistrationchair@virginiaswimming.org" TargetMode="External"/><Relationship Id="rId10" Type="http://schemas.openxmlformats.org/officeDocument/2006/relationships/hyperlink" Target="http://www.virginiaswimming.org/vsi/Business/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BC966B-8EEC-9945-9096-E9EF2B09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1287</Words>
  <Characters>7339</Characters>
  <Application>Microsoft Macintosh Word</Application>
  <DocSecurity>14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Wallin</dc:creator>
  <cp:keywords/>
  <dc:description/>
  <cp:lastModifiedBy>Microsoft Office User</cp:lastModifiedBy>
  <cp:revision>3</cp:revision>
  <cp:lastPrinted>2016-05-15T12:09:00Z</cp:lastPrinted>
  <dcterms:created xsi:type="dcterms:W3CDTF">2016-12-06T14:44:00Z</dcterms:created>
  <dcterms:modified xsi:type="dcterms:W3CDTF">2016-12-06T14:46:00Z</dcterms:modified>
</cp:coreProperties>
</file>